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780"/>
        <w:gridCol w:w="1620"/>
        <w:gridCol w:w="4140"/>
      </w:tblGrid>
      <w:tr w:rsidR="000D5E1B" w:rsidTr="00D5657F">
        <w:trPr>
          <w:cantSplit/>
          <w:trHeight w:val="1951"/>
        </w:trPr>
        <w:tc>
          <w:tcPr>
            <w:tcW w:w="3780" w:type="dxa"/>
            <w:tcBorders>
              <w:top w:val="single" w:sz="4" w:space="0" w:color="FFFFFF"/>
              <w:left w:val="single" w:sz="4" w:space="0" w:color="FFFFFF"/>
              <w:bottom w:val="single" w:sz="4" w:space="0" w:color="FFFFFF"/>
              <w:right w:val="single" w:sz="4" w:space="0" w:color="FFFFFF"/>
            </w:tcBorders>
            <w:vAlign w:val="center"/>
          </w:tcPr>
          <w:p w:rsidR="000D5E1B" w:rsidRPr="009B4DE2" w:rsidRDefault="000D5E1B" w:rsidP="00D5657F">
            <w:pPr>
              <w:jc w:val="center"/>
              <w:rPr>
                <w:b/>
                <w:sz w:val="28"/>
                <w:szCs w:val="28"/>
                <w:lang w:val="ro-RO"/>
              </w:rPr>
            </w:pPr>
            <w:r w:rsidRPr="009B4DE2">
              <w:rPr>
                <w:sz w:val="28"/>
                <w:szCs w:val="28"/>
                <w:lang w:val="ro-RO"/>
              </w:rPr>
              <w:br w:type="page"/>
            </w:r>
            <w:r w:rsidRPr="009B4DE2">
              <w:rPr>
                <w:b/>
                <w:sz w:val="28"/>
                <w:szCs w:val="28"/>
                <w:lang w:val="it-IT"/>
              </w:rPr>
              <w:t xml:space="preserve">REPUBLICA  </w:t>
            </w:r>
          </w:p>
        </w:tc>
        <w:tc>
          <w:tcPr>
            <w:tcW w:w="1620" w:type="dxa"/>
            <w:tcBorders>
              <w:top w:val="single" w:sz="4" w:space="0" w:color="FFFFFF"/>
              <w:left w:val="single" w:sz="4" w:space="0" w:color="FFFFFF"/>
              <w:bottom w:val="single" w:sz="4" w:space="0" w:color="FFFFFF"/>
              <w:right w:val="single" w:sz="4" w:space="0" w:color="FFFFFF"/>
            </w:tcBorders>
            <w:vAlign w:val="center"/>
            <w:hideMark/>
          </w:tcPr>
          <w:p w:rsidR="000D5E1B" w:rsidRPr="009B4DE2" w:rsidRDefault="000D5E1B" w:rsidP="00D5657F">
            <w:pPr>
              <w:jc w:val="center"/>
              <w:rPr>
                <w:b/>
                <w:sz w:val="28"/>
                <w:szCs w:val="28"/>
                <w:lang w:val="ro-RO"/>
              </w:rPr>
            </w:pPr>
            <w:r w:rsidRPr="009B4DE2">
              <w:rPr>
                <w:noProof/>
                <w:sz w:val="28"/>
                <w:szCs w:val="28"/>
              </w:rPr>
              <w:drawing>
                <wp:anchor distT="0" distB="0" distL="114300" distR="114300" simplePos="0" relativeHeight="251659264" behindDoc="0" locked="0" layoutInCell="1" allowOverlap="1">
                  <wp:simplePos x="0" y="0"/>
                  <wp:positionH relativeFrom="column">
                    <wp:posOffset>160020</wp:posOffset>
                  </wp:positionH>
                  <wp:positionV relativeFrom="paragraph">
                    <wp:posOffset>-6350</wp:posOffset>
                  </wp:positionV>
                  <wp:extent cx="770890" cy="914400"/>
                  <wp:effectExtent l="19050" t="0" r="0" b="0"/>
                  <wp:wrapNone/>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770890" cy="914400"/>
                          </a:xfrm>
                          <a:prstGeom prst="rect">
                            <a:avLst/>
                          </a:prstGeom>
                          <a:noFill/>
                        </pic:spPr>
                      </pic:pic>
                    </a:graphicData>
                  </a:graphic>
                </wp:anchor>
              </w:drawing>
            </w:r>
          </w:p>
        </w:tc>
        <w:tc>
          <w:tcPr>
            <w:tcW w:w="4140" w:type="dxa"/>
            <w:tcBorders>
              <w:top w:val="single" w:sz="4" w:space="0" w:color="FFFFFF"/>
              <w:left w:val="single" w:sz="4" w:space="0" w:color="FFFFFF"/>
              <w:bottom w:val="single" w:sz="4" w:space="0" w:color="FFFFFF"/>
              <w:right w:val="single" w:sz="4" w:space="0" w:color="FFFFFF"/>
            </w:tcBorders>
            <w:vAlign w:val="center"/>
          </w:tcPr>
          <w:p w:rsidR="000D5E1B" w:rsidRPr="009B4DE2" w:rsidRDefault="000D5E1B" w:rsidP="00D5657F">
            <w:pPr>
              <w:jc w:val="center"/>
              <w:rPr>
                <w:b/>
                <w:sz w:val="28"/>
                <w:szCs w:val="28"/>
                <w:lang w:val="ro-RO"/>
              </w:rPr>
            </w:pPr>
          </w:p>
          <w:p w:rsidR="000D5E1B" w:rsidRPr="009B4DE2" w:rsidRDefault="000D5E1B" w:rsidP="00D5657F">
            <w:pPr>
              <w:jc w:val="center"/>
              <w:rPr>
                <w:b/>
                <w:sz w:val="28"/>
                <w:szCs w:val="28"/>
                <w:lang w:val="ro-RO"/>
              </w:rPr>
            </w:pPr>
            <w:r w:rsidRPr="009B4DE2">
              <w:rPr>
                <w:b/>
                <w:sz w:val="28"/>
                <w:szCs w:val="28"/>
                <w:lang w:val="it-IT"/>
              </w:rPr>
              <w:t xml:space="preserve">MOLDOVA </w:t>
            </w:r>
          </w:p>
          <w:p w:rsidR="000D5E1B" w:rsidRPr="009B4DE2" w:rsidRDefault="000D5E1B" w:rsidP="00D5657F">
            <w:pPr>
              <w:jc w:val="center"/>
              <w:rPr>
                <w:b/>
                <w:sz w:val="28"/>
                <w:szCs w:val="28"/>
                <w:lang w:val="ro-RO"/>
              </w:rPr>
            </w:pPr>
          </w:p>
        </w:tc>
      </w:tr>
    </w:tbl>
    <w:p w:rsidR="000D5E1B" w:rsidRDefault="000D5E1B" w:rsidP="000D5E1B">
      <w:pPr>
        <w:jc w:val="center"/>
        <w:rPr>
          <w:b/>
          <w:sz w:val="28"/>
          <w:szCs w:val="28"/>
          <w:lang w:val="en-US"/>
        </w:rPr>
      </w:pPr>
      <w:proofErr w:type="spellStart"/>
      <w:r>
        <w:rPr>
          <w:b/>
          <w:sz w:val="28"/>
          <w:szCs w:val="28"/>
          <w:lang w:val="en-US"/>
        </w:rPr>
        <w:t>Municipiul</w:t>
      </w:r>
      <w:proofErr w:type="spellEnd"/>
      <w:r>
        <w:rPr>
          <w:b/>
          <w:sz w:val="28"/>
          <w:szCs w:val="28"/>
          <w:lang w:val="en-US"/>
        </w:rPr>
        <w:t xml:space="preserve">  </w:t>
      </w:r>
      <w:proofErr w:type="spellStart"/>
      <w:r>
        <w:rPr>
          <w:b/>
          <w:sz w:val="28"/>
          <w:szCs w:val="28"/>
          <w:lang w:val="en-US"/>
        </w:rPr>
        <w:t>Chişinău</w:t>
      </w:r>
      <w:proofErr w:type="spellEnd"/>
    </w:p>
    <w:p w:rsidR="000D5E1B" w:rsidRDefault="000D5E1B" w:rsidP="000D5E1B">
      <w:pPr>
        <w:jc w:val="center"/>
        <w:rPr>
          <w:b/>
          <w:sz w:val="28"/>
          <w:szCs w:val="28"/>
        </w:rPr>
      </w:pPr>
      <w:proofErr w:type="spellStart"/>
      <w:r>
        <w:rPr>
          <w:b/>
          <w:sz w:val="28"/>
          <w:szCs w:val="28"/>
          <w:lang w:val="en-US"/>
        </w:rPr>
        <w:t>Consiliul</w:t>
      </w:r>
      <w:proofErr w:type="spellEnd"/>
      <w:r>
        <w:rPr>
          <w:b/>
          <w:sz w:val="28"/>
          <w:szCs w:val="28"/>
          <w:lang w:val="en-US"/>
        </w:rPr>
        <w:t xml:space="preserve"> </w:t>
      </w:r>
      <w:proofErr w:type="spellStart"/>
      <w:r w:rsidR="00B47292">
        <w:rPr>
          <w:b/>
          <w:sz w:val="28"/>
          <w:szCs w:val="28"/>
          <w:lang w:val="en-US"/>
        </w:rPr>
        <w:t>co</w:t>
      </w:r>
      <w:r w:rsidR="00026DFB">
        <w:rPr>
          <w:b/>
          <w:sz w:val="28"/>
          <w:szCs w:val="28"/>
          <w:lang w:val="en-US"/>
        </w:rPr>
        <w:t>munal</w:t>
      </w:r>
      <w:proofErr w:type="spellEnd"/>
      <w:r w:rsidR="00026DFB">
        <w:rPr>
          <w:b/>
          <w:sz w:val="28"/>
          <w:szCs w:val="28"/>
          <w:lang w:val="en-US"/>
        </w:rPr>
        <w:t xml:space="preserve"> </w:t>
      </w:r>
      <w:r>
        <w:rPr>
          <w:b/>
          <w:sz w:val="28"/>
          <w:szCs w:val="28"/>
          <w:lang w:val="en-US"/>
        </w:rPr>
        <w:t>Cru</w:t>
      </w:r>
      <w:proofErr w:type="spellStart"/>
      <w:r>
        <w:rPr>
          <w:b/>
          <w:sz w:val="28"/>
          <w:szCs w:val="28"/>
        </w:rPr>
        <w:t>zeşti</w:t>
      </w:r>
      <w:proofErr w:type="spellEnd"/>
    </w:p>
    <w:p w:rsidR="000D5E1B" w:rsidRDefault="000D5E1B" w:rsidP="00CE169F">
      <w:pPr>
        <w:rPr>
          <w:b/>
          <w:sz w:val="28"/>
          <w:szCs w:val="28"/>
        </w:rPr>
      </w:pPr>
    </w:p>
    <w:p w:rsidR="000D5E1B" w:rsidRPr="009B4DE2" w:rsidRDefault="00883937" w:rsidP="00CE169F">
      <w:pPr>
        <w:jc w:val="center"/>
        <w:rPr>
          <w:b/>
          <w:sz w:val="28"/>
          <w:szCs w:val="28"/>
          <w:lang w:val="ro-RO"/>
        </w:rPr>
      </w:pPr>
      <w:r w:rsidRPr="00883937">
        <w:rPr>
          <w:b/>
          <w:sz w:val="28"/>
          <w:szCs w:val="28"/>
          <w:lang w:val="en-US"/>
        </w:rPr>
        <w:t xml:space="preserve">D </w:t>
      </w:r>
      <w:r>
        <w:rPr>
          <w:b/>
          <w:sz w:val="28"/>
          <w:szCs w:val="28"/>
          <w:lang w:val="ro-RO"/>
        </w:rPr>
        <w:t>E C I Z I E</w:t>
      </w:r>
      <w:r w:rsidRPr="00883937">
        <w:rPr>
          <w:b/>
          <w:sz w:val="28"/>
          <w:szCs w:val="28"/>
          <w:lang w:val="en-US"/>
        </w:rPr>
        <w:t xml:space="preserve">   nr. </w:t>
      </w:r>
      <w:r w:rsidR="00224C56">
        <w:rPr>
          <w:b/>
          <w:sz w:val="28"/>
          <w:szCs w:val="28"/>
          <w:lang w:val="en-US"/>
        </w:rPr>
        <w:t xml:space="preserve"> </w:t>
      </w:r>
      <w:r w:rsidR="00691A60">
        <w:rPr>
          <w:b/>
          <w:sz w:val="28"/>
          <w:szCs w:val="28"/>
          <w:lang w:val="en-US"/>
        </w:rPr>
        <w:t>2/21</w:t>
      </w:r>
      <w:r w:rsidR="00026DFB">
        <w:rPr>
          <w:b/>
          <w:sz w:val="28"/>
          <w:szCs w:val="28"/>
          <w:lang w:val="ro-RO"/>
        </w:rPr>
        <w:t xml:space="preserve"> </w:t>
      </w:r>
      <w:proofErr w:type="gramStart"/>
      <w:r w:rsidR="00026DFB">
        <w:rPr>
          <w:b/>
          <w:sz w:val="28"/>
          <w:szCs w:val="28"/>
          <w:lang w:val="ro-RO"/>
        </w:rPr>
        <w:t>( proiect</w:t>
      </w:r>
      <w:proofErr w:type="gramEnd"/>
      <w:r w:rsidR="00026DFB">
        <w:rPr>
          <w:b/>
          <w:sz w:val="28"/>
          <w:szCs w:val="28"/>
          <w:lang w:val="ro-RO"/>
        </w:rPr>
        <w:t>)</w:t>
      </w:r>
      <w:r w:rsidR="001153BA">
        <w:rPr>
          <w:b/>
          <w:sz w:val="28"/>
          <w:szCs w:val="28"/>
          <w:lang w:val="ro-RO"/>
        </w:rPr>
        <w:t xml:space="preserve"> </w:t>
      </w:r>
      <w:r w:rsidR="00FC52F3">
        <w:rPr>
          <w:b/>
          <w:sz w:val="28"/>
          <w:szCs w:val="28"/>
          <w:lang w:val="ro-RO"/>
        </w:rPr>
        <w:t xml:space="preserve"> </w:t>
      </w:r>
      <w:r w:rsidR="001C5C63">
        <w:rPr>
          <w:b/>
          <w:sz w:val="28"/>
          <w:szCs w:val="28"/>
          <w:lang w:val="en-US"/>
        </w:rPr>
        <w:t xml:space="preserve"> </w:t>
      </w:r>
    </w:p>
    <w:p w:rsidR="000D5E1B" w:rsidRPr="009B4DE2" w:rsidRDefault="000D5E1B" w:rsidP="000D5E1B">
      <w:pPr>
        <w:jc w:val="center"/>
        <w:rPr>
          <w:lang w:val="en-US"/>
        </w:rPr>
      </w:pPr>
      <w:proofErr w:type="gramStart"/>
      <w:r w:rsidRPr="009B4DE2">
        <w:rPr>
          <w:lang w:val="en-US"/>
        </w:rPr>
        <w:t>din</w:t>
      </w:r>
      <w:proofErr w:type="gramEnd"/>
      <w:r w:rsidRPr="009B4DE2">
        <w:rPr>
          <w:lang w:val="en-US"/>
        </w:rPr>
        <w:t xml:space="preserve">  </w:t>
      </w:r>
      <w:r>
        <w:rPr>
          <w:lang w:val="ro-RO"/>
        </w:rPr>
        <w:t xml:space="preserve"> </w:t>
      </w:r>
      <w:r w:rsidR="006C051E">
        <w:rPr>
          <w:lang w:val="ro-RO"/>
        </w:rPr>
        <w:t xml:space="preserve"> </w:t>
      </w:r>
      <w:r w:rsidR="00224C56">
        <w:rPr>
          <w:lang w:val="ro-RO"/>
        </w:rPr>
        <w:t xml:space="preserve"> mai</w:t>
      </w:r>
      <w:r w:rsidR="00224C56">
        <w:rPr>
          <w:lang w:val="en-US"/>
        </w:rPr>
        <w:t xml:space="preserve">   2026</w:t>
      </w:r>
    </w:p>
    <w:p w:rsidR="000D5E1B" w:rsidRDefault="000D5E1B" w:rsidP="000D5E1B">
      <w:pPr>
        <w:pStyle w:val="11"/>
        <w:shd w:val="clear" w:color="auto" w:fill="auto"/>
        <w:spacing w:line="252" w:lineRule="auto"/>
        <w:jc w:val="both"/>
        <w:rPr>
          <w:lang w:val="en-US"/>
        </w:rPr>
      </w:pPr>
      <w:r>
        <w:rPr>
          <w:lang w:val="en-US"/>
        </w:rPr>
        <w:t xml:space="preserve">  </w:t>
      </w:r>
    </w:p>
    <w:p w:rsidR="000D5E1B" w:rsidRDefault="00224C56" w:rsidP="00691A60">
      <w:pPr>
        <w:pStyle w:val="11"/>
        <w:shd w:val="clear" w:color="auto" w:fill="auto"/>
        <w:spacing w:line="252" w:lineRule="auto"/>
        <w:jc w:val="both"/>
        <w:rPr>
          <w:rFonts w:ascii="Times New Roman" w:hAnsi="Times New Roman" w:cs="Times New Roman"/>
          <w:b/>
          <w:i/>
          <w:sz w:val="28"/>
          <w:szCs w:val="28"/>
          <w:lang w:val="en-US"/>
        </w:rPr>
      </w:pPr>
      <w:r w:rsidRPr="00224C56">
        <w:rPr>
          <w:rFonts w:ascii="Times New Roman" w:hAnsi="Times New Roman" w:cs="Times New Roman"/>
          <w:b/>
          <w:i/>
          <w:sz w:val="28"/>
          <w:szCs w:val="28"/>
          <w:lang w:val="en-US"/>
        </w:rPr>
        <w:t xml:space="preserve">Cu </w:t>
      </w:r>
      <w:proofErr w:type="spellStart"/>
      <w:r w:rsidRPr="00224C56">
        <w:rPr>
          <w:rFonts w:ascii="Times New Roman" w:hAnsi="Times New Roman" w:cs="Times New Roman"/>
          <w:b/>
          <w:i/>
          <w:sz w:val="28"/>
          <w:szCs w:val="28"/>
          <w:lang w:val="en-US"/>
        </w:rPr>
        <w:t>privire</w:t>
      </w:r>
      <w:proofErr w:type="spellEnd"/>
      <w:r w:rsidRPr="00224C56">
        <w:rPr>
          <w:rFonts w:ascii="Times New Roman" w:hAnsi="Times New Roman" w:cs="Times New Roman"/>
          <w:b/>
          <w:i/>
          <w:sz w:val="28"/>
          <w:szCs w:val="28"/>
          <w:lang w:val="en-US"/>
        </w:rPr>
        <w:t xml:space="preserve"> la </w:t>
      </w:r>
      <w:proofErr w:type="spellStart"/>
      <w:r w:rsidR="00691A60">
        <w:rPr>
          <w:rFonts w:ascii="Times New Roman" w:hAnsi="Times New Roman" w:cs="Times New Roman"/>
          <w:b/>
          <w:i/>
          <w:sz w:val="28"/>
          <w:szCs w:val="28"/>
          <w:lang w:val="en-US"/>
        </w:rPr>
        <w:t>inițierea</w:t>
      </w:r>
      <w:proofErr w:type="spellEnd"/>
      <w:r w:rsidR="00691A60">
        <w:rPr>
          <w:rFonts w:ascii="Times New Roman" w:hAnsi="Times New Roman" w:cs="Times New Roman"/>
          <w:b/>
          <w:i/>
          <w:sz w:val="28"/>
          <w:szCs w:val="28"/>
          <w:lang w:val="en-US"/>
        </w:rPr>
        <w:t xml:space="preserve"> </w:t>
      </w:r>
      <w:proofErr w:type="spellStart"/>
      <w:r w:rsidR="00691A60">
        <w:rPr>
          <w:rFonts w:ascii="Times New Roman" w:hAnsi="Times New Roman" w:cs="Times New Roman"/>
          <w:b/>
          <w:i/>
          <w:sz w:val="28"/>
          <w:szCs w:val="28"/>
          <w:lang w:val="en-US"/>
        </w:rPr>
        <w:t>procesului</w:t>
      </w:r>
      <w:proofErr w:type="spellEnd"/>
      <w:r w:rsidR="00691A60">
        <w:rPr>
          <w:rFonts w:ascii="Times New Roman" w:hAnsi="Times New Roman" w:cs="Times New Roman"/>
          <w:b/>
          <w:i/>
          <w:sz w:val="28"/>
          <w:szCs w:val="28"/>
          <w:lang w:val="en-US"/>
        </w:rPr>
        <w:t xml:space="preserve"> de </w:t>
      </w:r>
      <w:proofErr w:type="spellStart"/>
      <w:r w:rsidR="00691A60">
        <w:rPr>
          <w:rFonts w:ascii="Times New Roman" w:hAnsi="Times New Roman" w:cs="Times New Roman"/>
          <w:b/>
          <w:i/>
          <w:sz w:val="28"/>
          <w:szCs w:val="28"/>
          <w:lang w:val="en-US"/>
        </w:rPr>
        <w:t>amalgamare</w:t>
      </w:r>
      <w:proofErr w:type="spellEnd"/>
    </w:p>
    <w:p w:rsidR="00691A60" w:rsidRDefault="00691A60" w:rsidP="00691A60">
      <w:pPr>
        <w:pStyle w:val="11"/>
        <w:shd w:val="clear" w:color="auto" w:fill="auto"/>
        <w:spacing w:line="252" w:lineRule="auto"/>
        <w:jc w:val="both"/>
        <w:rPr>
          <w:rFonts w:ascii="Times New Roman" w:hAnsi="Times New Roman" w:cs="Times New Roman"/>
          <w:b/>
          <w:i/>
          <w:sz w:val="28"/>
          <w:szCs w:val="28"/>
          <w:lang w:val="en-US"/>
        </w:rPr>
      </w:pPr>
      <w:proofErr w:type="spellStart"/>
      <w:proofErr w:type="gramStart"/>
      <w:r>
        <w:rPr>
          <w:rFonts w:ascii="Times New Roman" w:hAnsi="Times New Roman" w:cs="Times New Roman"/>
          <w:b/>
          <w:i/>
          <w:sz w:val="28"/>
          <w:szCs w:val="28"/>
          <w:lang w:val="en-US"/>
        </w:rPr>
        <w:t>voluntară</w:t>
      </w:r>
      <w:proofErr w:type="spellEnd"/>
      <w:proofErr w:type="gramEnd"/>
    </w:p>
    <w:p w:rsidR="00691A60" w:rsidRPr="00691A60" w:rsidRDefault="00691A60" w:rsidP="00691A60">
      <w:pPr>
        <w:textAlignment w:val="baseline"/>
        <w:rPr>
          <w:rFonts w:ascii="Segoe UI" w:hAnsi="Segoe UI" w:cs="Segoe UI"/>
          <w:sz w:val="18"/>
          <w:szCs w:val="18"/>
          <w:lang w:val="ro-RO" w:eastAsia="en-GB"/>
        </w:rPr>
      </w:pPr>
      <w:r w:rsidRPr="00691A60">
        <w:rPr>
          <w:lang w:val="ro-RO" w:eastAsia="en-GB"/>
        </w:rPr>
        <w:t> </w:t>
      </w:r>
    </w:p>
    <w:p w:rsidR="00691A60" w:rsidRPr="00691A60" w:rsidRDefault="00691A60" w:rsidP="00691A60">
      <w:pPr>
        <w:ind w:firstLine="720"/>
        <w:jc w:val="both"/>
        <w:textAlignment w:val="baseline"/>
        <w:rPr>
          <w:rFonts w:ascii="Segoe UI" w:hAnsi="Segoe UI" w:cs="Segoe UI"/>
          <w:b/>
          <w:i/>
          <w:sz w:val="28"/>
          <w:szCs w:val="28"/>
          <w:lang w:val="ro-RO" w:eastAsia="en-GB"/>
        </w:rPr>
      </w:pPr>
      <w:r w:rsidRPr="006D6EA2">
        <w:rPr>
          <w:sz w:val="28"/>
          <w:szCs w:val="28"/>
          <w:lang w:val="ro-RO" w:eastAsia="en-GB"/>
        </w:rPr>
        <w:t>În temeiul art. 14 alin. (2) lit. k</w:t>
      </w:r>
      <w:r w:rsidRPr="006D6EA2">
        <w:rPr>
          <w:sz w:val="28"/>
          <w:szCs w:val="28"/>
          <w:vertAlign w:val="superscript"/>
          <w:lang w:val="ro-RO" w:eastAsia="en-GB"/>
        </w:rPr>
        <w:t>1</w:t>
      </w:r>
      <w:r w:rsidRPr="006D6EA2">
        <w:rPr>
          <w:sz w:val="28"/>
          <w:szCs w:val="28"/>
          <w:lang w:val="ro-RO" w:eastAsia="en-GB"/>
        </w:rPr>
        <w:t>) al Legii nr. 436/2006 cu privire la administrația publică locală, al art. 8 lit. c) și art. 9 al Legii nr. 225/2033 cu privire la amalgamarea voluntară a unităților administrativ-teritoriale,</w:t>
      </w:r>
      <w:r w:rsidRPr="006D6EA2">
        <w:rPr>
          <w:sz w:val="28"/>
          <w:szCs w:val="28"/>
          <w:lang w:val="ro-RO" w:eastAsia="en-GB"/>
        </w:rPr>
        <w:t xml:space="preserve"> Hotărârea Guvernului Republicii Moldova  nr. 925/2023 cu privire la aprobarea Metodologi</w:t>
      </w:r>
      <w:r w:rsidR="005A239E" w:rsidRPr="006D6EA2">
        <w:rPr>
          <w:sz w:val="28"/>
          <w:szCs w:val="28"/>
          <w:lang w:val="ro-RO" w:eastAsia="en-GB"/>
        </w:rPr>
        <w:t>ei de amalgamare voluntară a uni</w:t>
      </w:r>
      <w:r w:rsidRPr="006D6EA2">
        <w:rPr>
          <w:sz w:val="28"/>
          <w:szCs w:val="28"/>
          <w:lang w:val="ro-RO" w:eastAsia="en-GB"/>
        </w:rPr>
        <w:t>tății administrativ-teritoriale , Legii nr.100/2017 cu privire la actele normative,</w:t>
      </w:r>
      <w:r w:rsidRPr="006D6EA2">
        <w:rPr>
          <w:sz w:val="28"/>
          <w:szCs w:val="28"/>
          <w:lang w:val="ro-RO" w:eastAsia="en-GB"/>
        </w:rPr>
        <w:t xml:space="preserve"> </w:t>
      </w:r>
      <w:r w:rsidRPr="006D6EA2">
        <w:rPr>
          <w:b/>
          <w:i/>
          <w:sz w:val="28"/>
          <w:szCs w:val="28"/>
          <w:lang w:val="ro-RO" w:eastAsia="en-GB"/>
        </w:rPr>
        <w:t xml:space="preserve">consiliul </w:t>
      </w:r>
      <w:r w:rsidRPr="006D6EA2">
        <w:rPr>
          <w:b/>
          <w:i/>
          <w:sz w:val="28"/>
          <w:szCs w:val="28"/>
          <w:lang w:val="ro-RO" w:eastAsia="en-GB"/>
        </w:rPr>
        <w:t>comunal Cruzești</w:t>
      </w:r>
    </w:p>
    <w:p w:rsidR="00691A60" w:rsidRPr="00691A60" w:rsidRDefault="00691A60" w:rsidP="00691A60">
      <w:pPr>
        <w:ind w:firstLine="705"/>
        <w:jc w:val="both"/>
        <w:textAlignment w:val="baseline"/>
        <w:rPr>
          <w:rFonts w:ascii="Segoe UI" w:hAnsi="Segoe UI" w:cs="Segoe UI"/>
          <w:sz w:val="28"/>
          <w:szCs w:val="28"/>
          <w:lang w:val="ro-RO" w:eastAsia="en-GB"/>
        </w:rPr>
      </w:pPr>
      <w:r w:rsidRPr="006D6EA2">
        <w:rPr>
          <w:sz w:val="28"/>
          <w:szCs w:val="28"/>
          <w:lang w:val="ro-RO" w:eastAsia="en-GB"/>
        </w:rPr>
        <w:t>  </w:t>
      </w:r>
    </w:p>
    <w:p w:rsidR="00691A60" w:rsidRPr="006D6EA2" w:rsidRDefault="00691A60" w:rsidP="00691A60">
      <w:pPr>
        <w:tabs>
          <w:tab w:val="center" w:pos="4749"/>
          <w:tab w:val="right" w:pos="9498"/>
        </w:tabs>
        <w:textAlignment w:val="baseline"/>
        <w:rPr>
          <w:bCs/>
          <w:sz w:val="28"/>
          <w:szCs w:val="28"/>
          <w:lang w:val="ro-RO" w:eastAsia="en-GB"/>
        </w:rPr>
      </w:pPr>
      <w:r w:rsidRPr="006D6EA2">
        <w:rPr>
          <w:b/>
          <w:bCs/>
          <w:sz w:val="28"/>
          <w:szCs w:val="28"/>
          <w:lang w:val="ro-RO" w:eastAsia="en-GB"/>
        </w:rPr>
        <w:tab/>
        <w:t>DECIDE:</w:t>
      </w:r>
      <w:r w:rsidR="004E5EB8" w:rsidRPr="006D6EA2">
        <w:rPr>
          <w:b/>
          <w:bCs/>
          <w:sz w:val="28"/>
          <w:szCs w:val="28"/>
          <w:lang w:val="ro-RO" w:eastAsia="en-GB"/>
        </w:rPr>
        <w:t xml:space="preserve"> </w:t>
      </w:r>
    </w:p>
    <w:p w:rsidR="004E5EB8" w:rsidRPr="006D6EA2" w:rsidRDefault="004E5EB8" w:rsidP="00691A60">
      <w:pPr>
        <w:tabs>
          <w:tab w:val="center" w:pos="4749"/>
          <w:tab w:val="right" w:pos="9498"/>
        </w:tabs>
        <w:textAlignment w:val="baseline"/>
        <w:rPr>
          <w:bCs/>
          <w:sz w:val="28"/>
          <w:szCs w:val="28"/>
          <w:lang w:val="ro-RO" w:eastAsia="en-GB"/>
        </w:rPr>
      </w:pPr>
    </w:p>
    <w:p w:rsidR="00691A60" w:rsidRPr="006D6EA2" w:rsidRDefault="00691A60" w:rsidP="004E5EB8">
      <w:pPr>
        <w:pStyle w:val="a8"/>
        <w:numPr>
          <w:ilvl w:val="0"/>
          <w:numId w:val="28"/>
        </w:numPr>
        <w:tabs>
          <w:tab w:val="center" w:pos="4749"/>
          <w:tab w:val="right" w:pos="9498"/>
        </w:tabs>
        <w:jc w:val="both"/>
        <w:textAlignment w:val="baseline"/>
        <w:rPr>
          <w:sz w:val="28"/>
          <w:szCs w:val="28"/>
          <w:shd w:val="clear" w:color="auto" w:fill="DAE9F7"/>
          <w:lang w:val="ro-RO" w:eastAsia="en-GB"/>
        </w:rPr>
      </w:pPr>
      <w:r w:rsidRPr="006D6EA2">
        <w:rPr>
          <w:sz w:val="28"/>
          <w:szCs w:val="28"/>
          <w:lang w:val="ro-RO" w:eastAsia="en-GB"/>
        </w:rPr>
        <w:t xml:space="preserve">Se acceptă propunerea privind </w:t>
      </w:r>
      <w:r w:rsidRPr="00DB7C8E">
        <w:rPr>
          <w:sz w:val="28"/>
          <w:szCs w:val="28"/>
          <w:lang w:val="ro-RO" w:eastAsia="en-GB"/>
        </w:rPr>
        <w:t>inițierea</w:t>
      </w:r>
      <w:r w:rsidR="00DB7C8E">
        <w:rPr>
          <w:sz w:val="28"/>
          <w:szCs w:val="28"/>
          <w:lang w:val="ro-RO" w:eastAsia="en-GB"/>
        </w:rPr>
        <w:t xml:space="preserve">/participarea Unității administrativ-teritoriale Cruzești, municipiul Chișinău </w:t>
      </w:r>
      <w:r w:rsidRPr="00DB7C8E">
        <w:rPr>
          <w:sz w:val="28"/>
          <w:szCs w:val="28"/>
          <w:lang w:val="ro-RO" w:eastAsia="en-GB"/>
        </w:rPr>
        <w:t>a procesul de amalgamare voluntară înaintată</w:t>
      </w:r>
      <w:r w:rsidR="004E5EB8" w:rsidRPr="00DB7C8E">
        <w:rPr>
          <w:sz w:val="28"/>
          <w:szCs w:val="28"/>
          <w:lang w:val="ro-RO" w:eastAsia="en-GB"/>
        </w:rPr>
        <w:t xml:space="preserve"> de Primara comunei Cruzești, municipiul Chișinău</w:t>
      </w:r>
      <w:r w:rsidR="00DB7C8E">
        <w:rPr>
          <w:sz w:val="28"/>
          <w:szCs w:val="28"/>
          <w:lang w:val="ro-RO" w:eastAsia="en-GB"/>
        </w:rPr>
        <w:t>/</w:t>
      </w:r>
      <w:r w:rsidR="004E5EB8" w:rsidRPr="006D6EA2">
        <w:rPr>
          <w:sz w:val="28"/>
          <w:szCs w:val="28"/>
          <w:lang w:val="ro-RO" w:eastAsia="en-GB"/>
        </w:rPr>
        <w:t>, se anexează.</w:t>
      </w:r>
      <w:r w:rsidRPr="006D6EA2">
        <w:rPr>
          <w:sz w:val="28"/>
          <w:szCs w:val="28"/>
          <w:shd w:val="clear" w:color="auto" w:fill="DAE9F7"/>
          <w:lang w:val="ro-RO" w:eastAsia="en-GB"/>
        </w:rPr>
        <w:t xml:space="preserve"> </w:t>
      </w:r>
    </w:p>
    <w:p w:rsidR="004E5EB8" w:rsidRPr="006D6EA2" w:rsidRDefault="004E5EB8" w:rsidP="004E5EB8">
      <w:pPr>
        <w:pStyle w:val="a8"/>
        <w:tabs>
          <w:tab w:val="center" w:pos="4749"/>
          <w:tab w:val="right" w:pos="9498"/>
        </w:tabs>
        <w:jc w:val="both"/>
        <w:textAlignment w:val="baseline"/>
        <w:rPr>
          <w:sz w:val="28"/>
          <w:szCs w:val="28"/>
          <w:shd w:val="clear" w:color="auto" w:fill="DAE9F7"/>
          <w:lang w:val="ro-RO" w:eastAsia="en-GB"/>
        </w:rPr>
      </w:pPr>
    </w:p>
    <w:p w:rsidR="00856D6F" w:rsidRPr="006D6EA2" w:rsidRDefault="00691A60" w:rsidP="00856D6F">
      <w:pPr>
        <w:pStyle w:val="a8"/>
        <w:numPr>
          <w:ilvl w:val="0"/>
          <w:numId w:val="28"/>
        </w:numPr>
        <w:jc w:val="both"/>
        <w:rPr>
          <w:sz w:val="28"/>
          <w:szCs w:val="28"/>
          <w:lang w:val="ro-RO" w:eastAsia="en-GB"/>
        </w:rPr>
      </w:pPr>
      <w:r w:rsidRPr="006D6EA2">
        <w:rPr>
          <w:sz w:val="28"/>
          <w:szCs w:val="28"/>
          <w:lang w:val="ro-RO" w:eastAsia="en-GB"/>
        </w:rPr>
        <w:t xml:space="preserve">Se inițiază procesul de amalgamare voluntară a </w:t>
      </w:r>
      <w:r w:rsidR="00150019" w:rsidRPr="006D6EA2">
        <w:rPr>
          <w:sz w:val="28"/>
          <w:szCs w:val="28"/>
          <w:lang w:val="ro-RO" w:eastAsia="en-GB"/>
        </w:rPr>
        <w:t>Unității</w:t>
      </w:r>
      <w:r w:rsidR="00856D6F" w:rsidRPr="006D6EA2">
        <w:rPr>
          <w:sz w:val="28"/>
          <w:szCs w:val="28"/>
          <w:lang w:val="ro-RO" w:eastAsia="en-GB"/>
        </w:rPr>
        <w:t xml:space="preserve"> administrativ-teritorială Cruze</w:t>
      </w:r>
      <w:r w:rsidR="00150019" w:rsidRPr="006D6EA2">
        <w:rPr>
          <w:sz w:val="28"/>
          <w:szCs w:val="28"/>
          <w:lang w:val="ro-RO" w:eastAsia="en-GB"/>
        </w:rPr>
        <w:t>ș</w:t>
      </w:r>
      <w:r w:rsidR="00856D6F" w:rsidRPr="006D6EA2">
        <w:rPr>
          <w:sz w:val="28"/>
          <w:szCs w:val="28"/>
          <w:lang w:val="ro-RO" w:eastAsia="en-GB"/>
        </w:rPr>
        <w:t>t</w:t>
      </w:r>
      <w:r w:rsidR="00150019" w:rsidRPr="006D6EA2">
        <w:rPr>
          <w:sz w:val="28"/>
          <w:szCs w:val="28"/>
          <w:lang w:val="ro-RO" w:eastAsia="en-GB"/>
        </w:rPr>
        <w:t>i</w:t>
      </w:r>
      <w:r w:rsidR="00856D6F" w:rsidRPr="006D6EA2">
        <w:rPr>
          <w:sz w:val="28"/>
          <w:szCs w:val="28"/>
          <w:lang w:val="ro-RO" w:eastAsia="en-GB"/>
        </w:rPr>
        <w:t>, mun. Chișinău</w:t>
      </w:r>
      <w:r w:rsidR="0087498A" w:rsidRPr="006D6EA2">
        <w:rPr>
          <w:sz w:val="28"/>
          <w:szCs w:val="28"/>
          <w:lang w:val="ro-RO" w:eastAsia="en-GB"/>
        </w:rPr>
        <w:t xml:space="preserve">, </w:t>
      </w:r>
      <w:r w:rsidR="00856D6F" w:rsidRPr="006D6EA2">
        <w:rPr>
          <w:sz w:val="28"/>
          <w:szCs w:val="28"/>
          <w:lang w:val="ro-RO" w:eastAsia="en-GB"/>
        </w:rPr>
        <w:t>părerea a  10 % din cetățenii cu drept de vot ( în temeiul sondajului on-line)</w:t>
      </w:r>
      <w:r w:rsidR="0087498A" w:rsidRPr="006D6EA2">
        <w:rPr>
          <w:sz w:val="28"/>
          <w:szCs w:val="28"/>
          <w:lang w:val="ro-RO" w:eastAsia="en-GB"/>
        </w:rPr>
        <w:t xml:space="preserve"> cu Unitatea administrativ-teritorială Tohatin, municipiul Chișinău.</w:t>
      </w:r>
    </w:p>
    <w:p w:rsidR="00856D6F" w:rsidRPr="006D6EA2" w:rsidRDefault="00856D6F" w:rsidP="00856D6F">
      <w:pPr>
        <w:jc w:val="both"/>
        <w:rPr>
          <w:sz w:val="28"/>
          <w:szCs w:val="28"/>
          <w:lang w:val="ro-RO" w:eastAsia="en-GB"/>
        </w:rPr>
      </w:pPr>
    </w:p>
    <w:p w:rsidR="0087498A" w:rsidRPr="00DB7C8E" w:rsidRDefault="00DB7C8E" w:rsidP="00DB7C8E">
      <w:pPr>
        <w:pStyle w:val="a8"/>
        <w:numPr>
          <w:ilvl w:val="0"/>
          <w:numId w:val="28"/>
        </w:numPr>
        <w:tabs>
          <w:tab w:val="center" w:pos="4749"/>
          <w:tab w:val="right" w:pos="9498"/>
        </w:tabs>
        <w:jc w:val="both"/>
        <w:textAlignment w:val="baseline"/>
        <w:rPr>
          <w:sz w:val="28"/>
          <w:szCs w:val="28"/>
          <w:lang w:val="ro-RO" w:eastAsia="en-GB"/>
        </w:rPr>
      </w:pPr>
      <w:r>
        <w:rPr>
          <w:sz w:val="28"/>
          <w:szCs w:val="28"/>
          <w:lang w:val="ro-RO" w:eastAsia="en-GB"/>
        </w:rPr>
        <w:t xml:space="preserve">Se deleagă din partea </w:t>
      </w:r>
      <w:r w:rsidRPr="00DB7C8E">
        <w:rPr>
          <w:sz w:val="28"/>
          <w:szCs w:val="28"/>
          <w:lang w:val="ro-RO" w:eastAsia="en-GB"/>
        </w:rPr>
        <w:t xml:space="preserve">Unității administrativ-teritorială Cruzești, mun. Chișinău </w:t>
      </w:r>
      <w:r w:rsidR="00691A60" w:rsidRPr="006D6EA2">
        <w:rPr>
          <w:sz w:val="28"/>
          <w:szCs w:val="28"/>
          <w:lang w:val="ro-RO" w:eastAsia="en-GB"/>
        </w:rPr>
        <w:t>în componența grupului de lucru comun privind amalgamarea voluntară: </w:t>
      </w:r>
    </w:p>
    <w:p w:rsidR="00691A60" w:rsidRPr="006D6EA2" w:rsidRDefault="0087498A" w:rsidP="006D6EA2">
      <w:pPr>
        <w:pStyle w:val="a8"/>
        <w:numPr>
          <w:ilvl w:val="0"/>
          <w:numId w:val="31"/>
        </w:numPr>
        <w:spacing w:line="278" w:lineRule="auto"/>
        <w:textAlignment w:val="baseline"/>
        <w:rPr>
          <w:sz w:val="28"/>
          <w:szCs w:val="28"/>
          <w:lang w:val="ro-RO" w:eastAsia="en-GB"/>
        </w:rPr>
      </w:pPr>
      <w:r w:rsidRPr="006D6EA2">
        <w:rPr>
          <w:sz w:val="28"/>
          <w:szCs w:val="28"/>
          <w:lang w:val="ro-RO" w:eastAsia="en-GB"/>
        </w:rPr>
        <w:t xml:space="preserve">Violeta CRUDU, </w:t>
      </w:r>
      <w:r w:rsidR="00691A60" w:rsidRPr="006D6EA2">
        <w:rPr>
          <w:sz w:val="28"/>
          <w:szCs w:val="28"/>
          <w:lang w:val="ro-RO" w:eastAsia="en-GB"/>
        </w:rPr>
        <w:t>P</w:t>
      </w:r>
      <w:r w:rsidRPr="006D6EA2">
        <w:rPr>
          <w:sz w:val="28"/>
          <w:szCs w:val="28"/>
          <w:lang w:val="ro-RO" w:eastAsia="en-GB"/>
        </w:rPr>
        <w:t>rimara comunei Cruzești</w:t>
      </w:r>
      <w:r w:rsidR="00691A60" w:rsidRPr="006D6EA2">
        <w:rPr>
          <w:sz w:val="28"/>
          <w:szCs w:val="28"/>
          <w:lang w:val="ro-RO" w:eastAsia="en-GB"/>
        </w:rPr>
        <w:t>;</w:t>
      </w:r>
    </w:p>
    <w:p w:rsidR="0087498A" w:rsidRPr="006D6EA2" w:rsidRDefault="0087498A" w:rsidP="006D6EA2">
      <w:pPr>
        <w:pStyle w:val="a8"/>
        <w:numPr>
          <w:ilvl w:val="0"/>
          <w:numId w:val="31"/>
        </w:numPr>
        <w:spacing w:line="278" w:lineRule="auto"/>
        <w:textAlignment w:val="baseline"/>
        <w:rPr>
          <w:sz w:val="28"/>
          <w:szCs w:val="28"/>
          <w:lang w:val="ro-RO" w:eastAsia="en-GB"/>
        </w:rPr>
      </w:pPr>
      <w:r w:rsidRPr="006D6EA2">
        <w:rPr>
          <w:sz w:val="28"/>
          <w:szCs w:val="28"/>
          <w:lang w:val="ro-RO" w:eastAsia="en-GB"/>
        </w:rPr>
        <w:t>Larisa DONI, contabilă șefă;</w:t>
      </w:r>
    </w:p>
    <w:p w:rsidR="0087498A" w:rsidRPr="006D6EA2" w:rsidRDefault="0087498A" w:rsidP="006D6EA2">
      <w:pPr>
        <w:pStyle w:val="a8"/>
        <w:numPr>
          <w:ilvl w:val="0"/>
          <w:numId w:val="31"/>
        </w:numPr>
        <w:spacing w:line="278" w:lineRule="auto"/>
        <w:textAlignment w:val="baseline"/>
        <w:rPr>
          <w:sz w:val="28"/>
          <w:szCs w:val="28"/>
          <w:lang w:val="ro-RO" w:eastAsia="en-GB"/>
        </w:rPr>
      </w:pPr>
      <w:r w:rsidRPr="006D6EA2">
        <w:rPr>
          <w:sz w:val="28"/>
          <w:szCs w:val="28"/>
          <w:lang w:val="ro-RO" w:eastAsia="en-GB"/>
        </w:rPr>
        <w:t>Elena ȘENDREA, secretara Consiliului comunal;</w:t>
      </w:r>
    </w:p>
    <w:p w:rsidR="0087498A" w:rsidRPr="006D6EA2" w:rsidRDefault="0087498A" w:rsidP="006D6EA2">
      <w:pPr>
        <w:pStyle w:val="a8"/>
        <w:numPr>
          <w:ilvl w:val="0"/>
          <w:numId w:val="31"/>
        </w:numPr>
        <w:spacing w:line="278" w:lineRule="auto"/>
        <w:textAlignment w:val="baseline"/>
        <w:rPr>
          <w:sz w:val="28"/>
          <w:szCs w:val="28"/>
          <w:lang w:val="ro-RO" w:eastAsia="en-GB"/>
        </w:rPr>
      </w:pPr>
      <w:r w:rsidRPr="006D6EA2">
        <w:rPr>
          <w:sz w:val="28"/>
          <w:szCs w:val="28"/>
          <w:lang w:val="ro-RO" w:eastAsia="en-GB"/>
        </w:rPr>
        <w:t>Silvia MIHALACHI, asistenta socială comunitară;</w:t>
      </w:r>
    </w:p>
    <w:p w:rsidR="0087498A" w:rsidRPr="006D6EA2" w:rsidRDefault="0087498A" w:rsidP="006D6EA2">
      <w:pPr>
        <w:pStyle w:val="a8"/>
        <w:numPr>
          <w:ilvl w:val="0"/>
          <w:numId w:val="31"/>
        </w:numPr>
        <w:spacing w:line="278" w:lineRule="auto"/>
        <w:textAlignment w:val="baseline"/>
        <w:rPr>
          <w:sz w:val="28"/>
          <w:szCs w:val="28"/>
          <w:lang w:val="ro-RO" w:eastAsia="en-GB"/>
        </w:rPr>
      </w:pPr>
      <w:r w:rsidRPr="006D6EA2">
        <w:rPr>
          <w:sz w:val="28"/>
          <w:szCs w:val="28"/>
          <w:lang w:val="ro-RO" w:eastAsia="en-GB"/>
        </w:rPr>
        <w:t>Rodica MĂMĂLIGĂ, consilieră.</w:t>
      </w:r>
    </w:p>
    <w:p w:rsidR="0087498A" w:rsidRPr="006D6EA2" w:rsidRDefault="0087498A" w:rsidP="0087498A">
      <w:pPr>
        <w:spacing w:after="160" w:line="278" w:lineRule="auto"/>
        <w:ind w:left="284"/>
        <w:jc w:val="both"/>
        <w:textAlignment w:val="baseline"/>
        <w:rPr>
          <w:sz w:val="28"/>
          <w:szCs w:val="28"/>
          <w:lang w:val="ro-RO" w:eastAsia="en-GB"/>
        </w:rPr>
      </w:pPr>
      <w:r w:rsidRPr="006D6EA2">
        <w:rPr>
          <w:sz w:val="28"/>
          <w:szCs w:val="28"/>
          <w:lang w:val="ro-RO" w:eastAsia="en-GB"/>
        </w:rPr>
        <w:t>M</w:t>
      </w:r>
      <w:r w:rsidR="006D6EA2" w:rsidRPr="006D6EA2">
        <w:rPr>
          <w:sz w:val="28"/>
          <w:szCs w:val="28"/>
          <w:lang w:val="ro-RO" w:eastAsia="en-GB"/>
        </w:rPr>
        <w:t xml:space="preserve">embrii  </w:t>
      </w:r>
      <w:proofErr w:type="spellStart"/>
      <w:r w:rsidR="006D6EA2" w:rsidRPr="006D6EA2">
        <w:rPr>
          <w:sz w:val="28"/>
          <w:szCs w:val="28"/>
          <w:lang w:val="ro-RO" w:eastAsia="en-GB"/>
        </w:rPr>
        <w:t>suplianți</w:t>
      </w:r>
      <w:proofErr w:type="spellEnd"/>
      <w:r w:rsidR="006D6EA2" w:rsidRPr="006D6EA2">
        <w:rPr>
          <w:sz w:val="28"/>
          <w:szCs w:val="28"/>
          <w:lang w:val="ro-RO" w:eastAsia="en-GB"/>
        </w:rPr>
        <w:t xml:space="preserve"> ( de rezervă)</w:t>
      </w:r>
      <w:r w:rsidRPr="006D6EA2">
        <w:rPr>
          <w:sz w:val="28"/>
          <w:szCs w:val="28"/>
          <w:lang w:val="ro-RO" w:eastAsia="en-GB"/>
        </w:rPr>
        <w:t>:</w:t>
      </w:r>
    </w:p>
    <w:p w:rsidR="0087498A" w:rsidRPr="006D6EA2" w:rsidRDefault="0087498A" w:rsidP="006D6EA2">
      <w:pPr>
        <w:pStyle w:val="a8"/>
        <w:numPr>
          <w:ilvl w:val="2"/>
          <w:numId w:val="28"/>
        </w:numPr>
        <w:spacing w:after="160" w:line="278" w:lineRule="auto"/>
        <w:jc w:val="both"/>
        <w:textAlignment w:val="baseline"/>
        <w:rPr>
          <w:sz w:val="28"/>
          <w:szCs w:val="28"/>
          <w:lang w:val="ro-RO" w:eastAsia="en-GB"/>
        </w:rPr>
      </w:pPr>
      <w:r w:rsidRPr="006D6EA2">
        <w:rPr>
          <w:sz w:val="28"/>
          <w:szCs w:val="28"/>
          <w:lang w:val="ro-RO" w:eastAsia="en-GB"/>
        </w:rPr>
        <w:t>Aurelia RUSU, consilieră;</w:t>
      </w:r>
    </w:p>
    <w:p w:rsidR="0087498A" w:rsidRPr="006D6EA2" w:rsidRDefault="006D6EA2" w:rsidP="006D6EA2">
      <w:pPr>
        <w:pStyle w:val="a8"/>
        <w:numPr>
          <w:ilvl w:val="2"/>
          <w:numId w:val="28"/>
        </w:numPr>
        <w:spacing w:after="160" w:line="278" w:lineRule="auto"/>
        <w:jc w:val="both"/>
        <w:textAlignment w:val="baseline"/>
        <w:rPr>
          <w:sz w:val="28"/>
          <w:szCs w:val="28"/>
          <w:lang w:val="ro-RO" w:eastAsia="en-GB"/>
        </w:rPr>
      </w:pPr>
      <w:r w:rsidRPr="006D6EA2">
        <w:rPr>
          <w:sz w:val="28"/>
          <w:szCs w:val="28"/>
          <w:lang w:val="ro-RO" w:eastAsia="en-GB"/>
        </w:rPr>
        <w:t>Tatiana, GRATI, consilieră</w:t>
      </w:r>
    </w:p>
    <w:p w:rsidR="00691A60" w:rsidRPr="00691A60" w:rsidRDefault="00691A60" w:rsidP="00691A60">
      <w:pPr>
        <w:numPr>
          <w:ilvl w:val="0"/>
          <w:numId w:val="28"/>
        </w:numPr>
        <w:tabs>
          <w:tab w:val="num" w:pos="567"/>
        </w:tabs>
        <w:spacing w:after="160" w:line="278" w:lineRule="auto"/>
        <w:ind w:firstLine="284"/>
        <w:jc w:val="both"/>
        <w:textAlignment w:val="baseline"/>
        <w:rPr>
          <w:sz w:val="28"/>
          <w:szCs w:val="28"/>
          <w:lang w:val="ro-RO" w:eastAsia="en-GB"/>
        </w:rPr>
      </w:pPr>
      <w:r w:rsidRPr="006D6EA2">
        <w:rPr>
          <w:sz w:val="28"/>
          <w:szCs w:val="28"/>
          <w:lang w:val="ro-RO" w:eastAsia="en-GB"/>
        </w:rPr>
        <w:lastRenderedPageBreak/>
        <w:t xml:space="preserve">Membrii desemnați în grupul de lucru comun vor pune în aplicare mecanismele prevăzute de actele normative conexe procesului de amalgamare voluntară și se împuternicesc să exercite toate acțiunile necesare pentru asigurarea eficienței, eficacității și legalității procesului de amalgamare voluntară și vor prezenta în adresa Consiliului </w:t>
      </w:r>
      <w:r w:rsidR="006D6EA2" w:rsidRPr="006D6EA2">
        <w:rPr>
          <w:sz w:val="28"/>
          <w:szCs w:val="28"/>
          <w:lang w:val="ro-RO" w:eastAsia="en-GB"/>
        </w:rPr>
        <w:t xml:space="preserve">comunal </w:t>
      </w:r>
      <w:r w:rsidRPr="006D6EA2">
        <w:rPr>
          <w:sz w:val="28"/>
          <w:szCs w:val="28"/>
          <w:lang w:val="ro-RO" w:eastAsia="en-GB"/>
        </w:rPr>
        <w:t xml:space="preserve"> proiectul Deciziei cu privire la amalgamare voluntară a unităților administrativ-teritoriale participate.</w:t>
      </w:r>
    </w:p>
    <w:p w:rsidR="00691A60" w:rsidRPr="00691A60" w:rsidRDefault="00691A60" w:rsidP="00691A60">
      <w:pPr>
        <w:numPr>
          <w:ilvl w:val="0"/>
          <w:numId w:val="28"/>
        </w:numPr>
        <w:tabs>
          <w:tab w:val="num" w:pos="567"/>
        </w:tabs>
        <w:spacing w:after="160" w:line="278" w:lineRule="auto"/>
        <w:ind w:firstLine="284"/>
        <w:jc w:val="both"/>
        <w:textAlignment w:val="baseline"/>
        <w:rPr>
          <w:sz w:val="28"/>
          <w:szCs w:val="28"/>
          <w:lang w:val="ro-RO" w:eastAsia="en-GB"/>
        </w:rPr>
      </w:pPr>
      <w:r w:rsidRPr="006D6EA2">
        <w:rPr>
          <w:sz w:val="28"/>
          <w:szCs w:val="28"/>
          <w:lang w:val="ro-RO" w:eastAsia="en-GB"/>
        </w:rPr>
        <w:t>Controlul asupra executării prezentei decizii se atribuie</w:t>
      </w:r>
      <w:r w:rsidRPr="006D6EA2">
        <w:rPr>
          <w:i/>
          <w:iCs/>
          <w:sz w:val="28"/>
          <w:szCs w:val="28"/>
          <w:shd w:val="clear" w:color="auto" w:fill="DAE9F7"/>
          <w:lang w:val="ro-RO" w:eastAsia="en-GB"/>
        </w:rPr>
        <w:t xml:space="preserve"> </w:t>
      </w:r>
      <w:r w:rsidR="006D6EA2" w:rsidRPr="006D6EA2">
        <w:rPr>
          <w:sz w:val="28"/>
          <w:szCs w:val="28"/>
          <w:lang w:val="ro-RO" w:eastAsia="en-GB"/>
        </w:rPr>
        <w:t xml:space="preserve"> Comisiei pentru drept , educație, protecție socială și activități culturale.</w:t>
      </w:r>
      <w:r w:rsidRPr="006D6EA2">
        <w:rPr>
          <w:sz w:val="28"/>
          <w:szCs w:val="28"/>
          <w:lang w:val="ro-RO" w:eastAsia="en-GB"/>
        </w:rPr>
        <w:t> </w:t>
      </w:r>
    </w:p>
    <w:p w:rsidR="00691A60" w:rsidRPr="00691A60" w:rsidRDefault="00691A60" w:rsidP="00691A60">
      <w:pPr>
        <w:numPr>
          <w:ilvl w:val="0"/>
          <w:numId w:val="28"/>
        </w:numPr>
        <w:tabs>
          <w:tab w:val="num" w:pos="567"/>
        </w:tabs>
        <w:spacing w:after="160" w:line="278" w:lineRule="auto"/>
        <w:ind w:firstLine="284"/>
        <w:jc w:val="both"/>
        <w:textAlignment w:val="baseline"/>
        <w:rPr>
          <w:sz w:val="28"/>
          <w:szCs w:val="28"/>
          <w:lang w:val="ro-RO" w:eastAsia="en-GB"/>
        </w:rPr>
      </w:pPr>
      <w:r w:rsidRPr="006D6EA2">
        <w:rPr>
          <w:sz w:val="28"/>
          <w:szCs w:val="28"/>
          <w:lang w:val="ro-RO" w:eastAsia="en-GB"/>
        </w:rPr>
        <w:t xml:space="preserve">Prezenta decizie intră în vigoare la data includerii în Registrul de stat al actelor locale și poate fi contestată în decurs de 30 de zile de la data </w:t>
      </w:r>
      <w:r w:rsidR="006D6EA2" w:rsidRPr="006D6EA2">
        <w:rPr>
          <w:sz w:val="28"/>
          <w:szCs w:val="28"/>
          <w:lang w:val="ro-RO" w:eastAsia="en-GB"/>
        </w:rPr>
        <w:t xml:space="preserve">comunicării la Judecătoria Chișinău, sediul </w:t>
      </w:r>
      <w:proofErr w:type="spellStart"/>
      <w:r w:rsidR="006D6EA2" w:rsidRPr="006D6EA2">
        <w:rPr>
          <w:sz w:val="28"/>
          <w:szCs w:val="28"/>
          <w:lang w:val="ro-RO" w:eastAsia="en-GB"/>
        </w:rPr>
        <w:t>Rîșcani</w:t>
      </w:r>
      <w:proofErr w:type="spellEnd"/>
      <w:r w:rsidR="006D6EA2" w:rsidRPr="006D6EA2">
        <w:rPr>
          <w:sz w:val="28"/>
          <w:szCs w:val="28"/>
          <w:lang w:val="ro-RO" w:eastAsia="en-GB"/>
        </w:rPr>
        <w:t>.</w:t>
      </w:r>
      <w:r w:rsidRPr="00691A60">
        <w:rPr>
          <w:i/>
          <w:color w:val="156082"/>
          <w:sz w:val="28"/>
          <w:szCs w:val="28"/>
          <w:lang w:val="ro-RO" w:eastAsia="en-GB"/>
        </w:rPr>
        <w:t xml:space="preserve"> </w:t>
      </w:r>
    </w:p>
    <w:p w:rsidR="00691A60" w:rsidRPr="00691A60" w:rsidRDefault="00691A60" w:rsidP="00691A60">
      <w:pPr>
        <w:ind w:firstLine="426"/>
        <w:jc w:val="both"/>
        <w:textAlignment w:val="baseline"/>
        <w:rPr>
          <w:i/>
          <w:color w:val="000000"/>
          <w:sz w:val="28"/>
          <w:szCs w:val="28"/>
          <w:lang w:val="ro-RO" w:eastAsia="en-GB"/>
        </w:rPr>
      </w:pPr>
    </w:p>
    <w:p w:rsidR="00691A60" w:rsidRPr="00691A60" w:rsidRDefault="00691A60" w:rsidP="00691A60">
      <w:pPr>
        <w:jc w:val="both"/>
        <w:textAlignment w:val="baseline"/>
        <w:rPr>
          <w:i/>
          <w:color w:val="000000"/>
          <w:sz w:val="28"/>
          <w:szCs w:val="28"/>
          <w:lang w:val="ro-RO" w:eastAsia="en-GB"/>
        </w:rPr>
      </w:pPr>
    </w:p>
    <w:p w:rsidR="00691A60" w:rsidRPr="006D6EA2" w:rsidRDefault="00691A60" w:rsidP="006D6EA2">
      <w:pPr>
        <w:jc w:val="both"/>
        <w:textAlignment w:val="baseline"/>
        <w:rPr>
          <w:sz w:val="28"/>
          <w:szCs w:val="28"/>
          <w:shd w:val="clear" w:color="auto" w:fill="DAE9F7"/>
          <w:lang w:val="ro-RO" w:eastAsia="en-GB"/>
        </w:rPr>
      </w:pPr>
      <w:r w:rsidRPr="006D6EA2">
        <w:rPr>
          <w:sz w:val="28"/>
          <w:szCs w:val="28"/>
          <w:lang w:val="ro-RO" w:eastAsia="en-GB"/>
        </w:rPr>
        <w:t> </w:t>
      </w:r>
      <w:r w:rsidRPr="006D6EA2">
        <w:rPr>
          <w:sz w:val="28"/>
          <w:szCs w:val="28"/>
          <w:lang w:val="ro-RO" w:eastAsia="en-GB"/>
        </w:rPr>
        <w:tab/>
      </w:r>
    </w:p>
    <w:p w:rsidR="00691A60" w:rsidRPr="00691A60" w:rsidRDefault="00691A60" w:rsidP="00691A60">
      <w:pPr>
        <w:ind w:left="705"/>
        <w:jc w:val="right"/>
        <w:textAlignment w:val="baseline"/>
        <w:rPr>
          <w:b/>
          <w:bCs/>
          <w:lang w:val="ro-RO" w:eastAsia="en-GB"/>
        </w:rPr>
      </w:pPr>
    </w:p>
    <w:p w:rsidR="00691A60" w:rsidRPr="00691A60" w:rsidRDefault="00691A60" w:rsidP="00691A60">
      <w:pPr>
        <w:ind w:left="705"/>
        <w:jc w:val="right"/>
        <w:textAlignment w:val="baseline"/>
        <w:rPr>
          <w:b/>
          <w:bCs/>
          <w:lang w:val="ro-RO" w:eastAsia="en-GB"/>
        </w:rPr>
      </w:pPr>
    </w:p>
    <w:p w:rsidR="006D6EA2" w:rsidRPr="003F75C7" w:rsidRDefault="006D6EA2" w:rsidP="006D6EA2">
      <w:pPr>
        <w:rPr>
          <w:sz w:val="28"/>
          <w:szCs w:val="28"/>
          <w:lang w:val="en-US"/>
        </w:rPr>
      </w:pPr>
      <w:r w:rsidRPr="003F75C7">
        <w:rPr>
          <w:sz w:val="28"/>
          <w:szCs w:val="28"/>
          <w:lang w:val="en-US"/>
        </w:rPr>
        <w:t xml:space="preserve">PREŞEDINTELE ŞEDINŢEI                                                                        </w:t>
      </w:r>
    </w:p>
    <w:p w:rsidR="006D6EA2" w:rsidRPr="003F75C7" w:rsidRDefault="006D6EA2" w:rsidP="006D6EA2">
      <w:pPr>
        <w:rPr>
          <w:sz w:val="28"/>
          <w:szCs w:val="28"/>
          <w:u w:val="single"/>
          <w:lang w:val="en-US"/>
        </w:rPr>
      </w:pPr>
      <w:r w:rsidRPr="003F75C7">
        <w:rPr>
          <w:sz w:val="28"/>
          <w:szCs w:val="28"/>
          <w:lang w:val="en-US"/>
        </w:rPr>
        <w:t xml:space="preserve">                                                         </w:t>
      </w:r>
    </w:p>
    <w:p w:rsidR="006D6EA2" w:rsidRPr="003F75C7" w:rsidRDefault="006D6EA2" w:rsidP="006D6EA2">
      <w:pPr>
        <w:pStyle w:val="a3"/>
        <w:jc w:val="both"/>
        <w:rPr>
          <w:rFonts w:ascii="Times New Roman" w:hAnsi="Times New Roman" w:cs="Times New Roman"/>
          <w:b w:val="0"/>
          <w:sz w:val="28"/>
          <w:szCs w:val="28"/>
          <w:lang w:val="ro-MD"/>
        </w:rPr>
      </w:pPr>
      <w:r w:rsidRPr="003F75C7">
        <w:rPr>
          <w:rFonts w:ascii="Times New Roman" w:hAnsi="Times New Roman" w:cs="Times New Roman"/>
          <w:b w:val="0"/>
          <w:sz w:val="28"/>
          <w:szCs w:val="28"/>
          <w:lang w:val="ro-MD"/>
        </w:rPr>
        <w:t xml:space="preserve">CONTRASEMNAT </w:t>
      </w:r>
    </w:p>
    <w:p w:rsidR="006D6EA2" w:rsidRPr="003F75C7" w:rsidRDefault="006D6EA2" w:rsidP="006D6EA2">
      <w:pPr>
        <w:rPr>
          <w:sz w:val="28"/>
          <w:szCs w:val="28"/>
          <w:lang w:val="en-US"/>
        </w:rPr>
      </w:pPr>
      <w:proofErr w:type="gramStart"/>
      <w:r w:rsidRPr="003F75C7">
        <w:rPr>
          <w:sz w:val="28"/>
          <w:szCs w:val="28"/>
          <w:lang w:val="en-US"/>
        </w:rPr>
        <w:t>SECRETARĂ  A</w:t>
      </w:r>
      <w:proofErr w:type="gramEnd"/>
      <w:r w:rsidRPr="003F75C7">
        <w:rPr>
          <w:sz w:val="28"/>
          <w:szCs w:val="28"/>
          <w:lang w:val="en-US"/>
        </w:rPr>
        <w:t xml:space="preserve">   CONSILIULUI                       </w:t>
      </w:r>
      <w:r>
        <w:rPr>
          <w:sz w:val="28"/>
          <w:szCs w:val="28"/>
          <w:lang w:val="en-US"/>
        </w:rPr>
        <w:t xml:space="preserve">               </w:t>
      </w:r>
      <w:r w:rsidRPr="003F75C7">
        <w:rPr>
          <w:sz w:val="28"/>
          <w:szCs w:val="28"/>
          <w:lang w:val="en-US"/>
        </w:rPr>
        <w:t xml:space="preserve">Elena ŞENDREA                                                                                                                                            COMUNAL CRUZEŞTI                                                                    </w:t>
      </w:r>
    </w:p>
    <w:p w:rsidR="00691A60" w:rsidRPr="006D6EA2" w:rsidRDefault="00691A60" w:rsidP="00691A60">
      <w:pPr>
        <w:ind w:left="705"/>
        <w:jc w:val="right"/>
        <w:textAlignment w:val="baseline"/>
        <w:rPr>
          <w:b/>
          <w:bCs/>
          <w:lang w:val="en-US" w:eastAsia="en-GB"/>
        </w:rPr>
      </w:pPr>
    </w:p>
    <w:p w:rsidR="00691A60" w:rsidRPr="00691A60" w:rsidRDefault="00691A60" w:rsidP="00691A60">
      <w:pPr>
        <w:ind w:left="705"/>
        <w:jc w:val="right"/>
        <w:textAlignment w:val="baseline"/>
        <w:rPr>
          <w:b/>
          <w:bCs/>
          <w:lang w:val="ro-RO" w:eastAsia="en-GB"/>
        </w:rPr>
      </w:pPr>
    </w:p>
    <w:p w:rsidR="00691A60" w:rsidRPr="00691A60" w:rsidRDefault="00691A60" w:rsidP="00691A60">
      <w:pPr>
        <w:ind w:left="705"/>
        <w:jc w:val="right"/>
        <w:textAlignment w:val="baseline"/>
        <w:rPr>
          <w:b/>
          <w:bCs/>
          <w:lang w:val="ro-RO" w:eastAsia="en-GB"/>
        </w:rPr>
      </w:pPr>
    </w:p>
    <w:p w:rsidR="00691A60" w:rsidRDefault="00691A60" w:rsidP="00691A60">
      <w:pPr>
        <w:ind w:left="705"/>
        <w:jc w:val="right"/>
        <w:textAlignment w:val="baseline"/>
        <w:rPr>
          <w:b/>
          <w:bCs/>
          <w:lang w:val="ro-RO" w:eastAsia="en-GB"/>
        </w:rPr>
      </w:pPr>
    </w:p>
    <w:p w:rsidR="006D6EA2" w:rsidRDefault="006D6EA2" w:rsidP="00691A60">
      <w:pPr>
        <w:ind w:left="705"/>
        <w:jc w:val="right"/>
        <w:textAlignment w:val="baseline"/>
        <w:rPr>
          <w:b/>
          <w:bCs/>
          <w:lang w:val="ro-RO" w:eastAsia="en-GB"/>
        </w:rPr>
      </w:pPr>
    </w:p>
    <w:p w:rsidR="006D6EA2" w:rsidRDefault="006D6EA2" w:rsidP="00691A60">
      <w:pPr>
        <w:ind w:left="705"/>
        <w:jc w:val="right"/>
        <w:textAlignment w:val="baseline"/>
        <w:rPr>
          <w:b/>
          <w:bCs/>
          <w:lang w:val="ro-RO" w:eastAsia="en-GB"/>
        </w:rPr>
      </w:pPr>
    </w:p>
    <w:p w:rsidR="006D6EA2" w:rsidRDefault="006D6EA2" w:rsidP="00691A60">
      <w:pPr>
        <w:ind w:left="705"/>
        <w:jc w:val="right"/>
        <w:textAlignment w:val="baseline"/>
        <w:rPr>
          <w:b/>
          <w:bCs/>
          <w:lang w:val="ro-RO" w:eastAsia="en-GB"/>
        </w:rPr>
      </w:pPr>
    </w:p>
    <w:p w:rsidR="006D6EA2" w:rsidRDefault="006D6EA2" w:rsidP="00691A60">
      <w:pPr>
        <w:ind w:left="705"/>
        <w:jc w:val="right"/>
        <w:textAlignment w:val="baseline"/>
        <w:rPr>
          <w:b/>
          <w:bCs/>
          <w:lang w:val="ro-RO" w:eastAsia="en-GB"/>
        </w:rPr>
      </w:pPr>
    </w:p>
    <w:p w:rsidR="006D6EA2" w:rsidRDefault="006D6EA2" w:rsidP="00691A60">
      <w:pPr>
        <w:ind w:left="705"/>
        <w:jc w:val="right"/>
        <w:textAlignment w:val="baseline"/>
        <w:rPr>
          <w:b/>
          <w:bCs/>
          <w:lang w:val="ro-RO" w:eastAsia="en-GB"/>
        </w:rPr>
      </w:pPr>
    </w:p>
    <w:p w:rsidR="006D6EA2" w:rsidRDefault="006D6EA2" w:rsidP="00691A60">
      <w:pPr>
        <w:ind w:left="705"/>
        <w:jc w:val="right"/>
        <w:textAlignment w:val="baseline"/>
        <w:rPr>
          <w:b/>
          <w:bCs/>
          <w:lang w:val="ro-RO" w:eastAsia="en-GB"/>
        </w:rPr>
      </w:pPr>
    </w:p>
    <w:p w:rsidR="006D6EA2" w:rsidRDefault="006D6EA2" w:rsidP="00691A60">
      <w:pPr>
        <w:ind w:left="705"/>
        <w:jc w:val="right"/>
        <w:textAlignment w:val="baseline"/>
        <w:rPr>
          <w:b/>
          <w:bCs/>
          <w:lang w:val="ro-RO" w:eastAsia="en-GB"/>
        </w:rPr>
      </w:pPr>
    </w:p>
    <w:p w:rsidR="006D6EA2" w:rsidRDefault="006D6EA2" w:rsidP="00691A60">
      <w:pPr>
        <w:ind w:left="705"/>
        <w:jc w:val="right"/>
        <w:textAlignment w:val="baseline"/>
        <w:rPr>
          <w:b/>
          <w:bCs/>
          <w:lang w:val="ro-RO" w:eastAsia="en-GB"/>
        </w:rPr>
      </w:pPr>
    </w:p>
    <w:p w:rsidR="006D6EA2" w:rsidRDefault="006D6EA2" w:rsidP="00691A60">
      <w:pPr>
        <w:ind w:left="705"/>
        <w:jc w:val="right"/>
        <w:textAlignment w:val="baseline"/>
        <w:rPr>
          <w:b/>
          <w:bCs/>
          <w:lang w:val="ro-RO" w:eastAsia="en-GB"/>
        </w:rPr>
      </w:pPr>
    </w:p>
    <w:p w:rsidR="006D6EA2" w:rsidRDefault="006D6EA2" w:rsidP="00691A60">
      <w:pPr>
        <w:ind w:left="705"/>
        <w:jc w:val="right"/>
        <w:textAlignment w:val="baseline"/>
        <w:rPr>
          <w:b/>
          <w:bCs/>
          <w:lang w:val="ro-RO" w:eastAsia="en-GB"/>
        </w:rPr>
      </w:pPr>
    </w:p>
    <w:p w:rsidR="006D6EA2" w:rsidRDefault="006D6EA2" w:rsidP="00691A60">
      <w:pPr>
        <w:ind w:left="705"/>
        <w:jc w:val="right"/>
        <w:textAlignment w:val="baseline"/>
        <w:rPr>
          <w:b/>
          <w:bCs/>
          <w:lang w:val="ro-RO" w:eastAsia="en-GB"/>
        </w:rPr>
      </w:pPr>
    </w:p>
    <w:p w:rsidR="006D6EA2" w:rsidRDefault="006D6EA2" w:rsidP="00691A60">
      <w:pPr>
        <w:ind w:left="705"/>
        <w:jc w:val="right"/>
        <w:textAlignment w:val="baseline"/>
        <w:rPr>
          <w:b/>
          <w:bCs/>
          <w:lang w:val="ro-RO" w:eastAsia="en-GB"/>
        </w:rPr>
      </w:pPr>
    </w:p>
    <w:p w:rsidR="006D6EA2" w:rsidRDefault="006D6EA2" w:rsidP="00691A60">
      <w:pPr>
        <w:ind w:left="705"/>
        <w:jc w:val="right"/>
        <w:textAlignment w:val="baseline"/>
        <w:rPr>
          <w:b/>
          <w:bCs/>
          <w:lang w:val="ro-RO" w:eastAsia="en-GB"/>
        </w:rPr>
      </w:pPr>
    </w:p>
    <w:p w:rsidR="006D6EA2" w:rsidRDefault="006D6EA2" w:rsidP="00691A60">
      <w:pPr>
        <w:ind w:left="705"/>
        <w:jc w:val="right"/>
        <w:textAlignment w:val="baseline"/>
        <w:rPr>
          <w:b/>
          <w:bCs/>
          <w:lang w:val="ro-RO" w:eastAsia="en-GB"/>
        </w:rPr>
      </w:pPr>
    </w:p>
    <w:p w:rsidR="006D6EA2" w:rsidRDefault="006D6EA2" w:rsidP="00691A60">
      <w:pPr>
        <w:ind w:left="705"/>
        <w:jc w:val="right"/>
        <w:textAlignment w:val="baseline"/>
        <w:rPr>
          <w:b/>
          <w:bCs/>
          <w:lang w:val="ro-RO" w:eastAsia="en-GB"/>
        </w:rPr>
      </w:pPr>
    </w:p>
    <w:p w:rsidR="006D6EA2" w:rsidRDefault="006D6EA2" w:rsidP="00691A60">
      <w:pPr>
        <w:ind w:left="705"/>
        <w:jc w:val="right"/>
        <w:textAlignment w:val="baseline"/>
        <w:rPr>
          <w:b/>
          <w:bCs/>
          <w:lang w:val="ro-RO" w:eastAsia="en-GB"/>
        </w:rPr>
      </w:pPr>
    </w:p>
    <w:p w:rsidR="006D6EA2" w:rsidRDefault="006D6EA2" w:rsidP="00691A60">
      <w:pPr>
        <w:ind w:left="705"/>
        <w:jc w:val="right"/>
        <w:textAlignment w:val="baseline"/>
        <w:rPr>
          <w:b/>
          <w:bCs/>
          <w:lang w:val="ro-RO" w:eastAsia="en-GB"/>
        </w:rPr>
      </w:pPr>
    </w:p>
    <w:p w:rsidR="006D6EA2" w:rsidRDefault="006D6EA2" w:rsidP="00691A60">
      <w:pPr>
        <w:ind w:left="705"/>
        <w:jc w:val="right"/>
        <w:textAlignment w:val="baseline"/>
        <w:rPr>
          <w:b/>
          <w:bCs/>
          <w:lang w:val="ro-RO" w:eastAsia="en-GB"/>
        </w:rPr>
      </w:pPr>
    </w:p>
    <w:p w:rsidR="006D6EA2" w:rsidRDefault="006D6EA2" w:rsidP="00691A60">
      <w:pPr>
        <w:ind w:left="705"/>
        <w:jc w:val="right"/>
        <w:textAlignment w:val="baseline"/>
        <w:rPr>
          <w:b/>
          <w:bCs/>
          <w:lang w:val="ro-RO" w:eastAsia="en-GB"/>
        </w:rPr>
      </w:pPr>
    </w:p>
    <w:p w:rsidR="006D6EA2" w:rsidRDefault="006D6EA2" w:rsidP="00691A60">
      <w:pPr>
        <w:ind w:left="705"/>
        <w:jc w:val="right"/>
        <w:textAlignment w:val="baseline"/>
        <w:rPr>
          <w:b/>
          <w:bCs/>
          <w:lang w:val="ro-RO" w:eastAsia="en-GB"/>
        </w:rPr>
      </w:pPr>
    </w:p>
    <w:p w:rsidR="006D6EA2" w:rsidRDefault="006D6EA2" w:rsidP="00691A60">
      <w:pPr>
        <w:ind w:left="705"/>
        <w:jc w:val="right"/>
        <w:textAlignment w:val="baseline"/>
        <w:rPr>
          <w:b/>
          <w:bCs/>
          <w:lang w:val="ro-RO" w:eastAsia="en-GB"/>
        </w:rPr>
      </w:pPr>
    </w:p>
    <w:p w:rsidR="006D6EA2" w:rsidRPr="00691A60" w:rsidRDefault="006D6EA2" w:rsidP="00691A60">
      <w:pPr>
        <w:ind w:left="705"/>
        <w:jc w:val="right"/>
        <w:textAlignment w:val="baseline"/>
        <w:rPr>
          <w:b/>
          <w:bCs/>
          <w:lang w:val="ro-RO" w:eastAsia="en-GB"/>
        </w:rPr>
      </w:pPr>
    </w:p>
    <w:p w:rsidR="00691A60" w:rsidRPr="00691A60" w:rsidRDefault="00691A60" w:rsidP="00691A60">
      <w:pPr>
        <w:ind w:left="705"/>
        <w:jc w:val="right"/>
        <w:textAlignment w:val="baseline"/>
        <w:rPr>
          <w:b/>
          <w:bCs/>
          <w:lang w:val="ro-RO" w:eastAsia="en-GB"/>
        </w:rPr>
      </w:pPr>
    </w:p>
    <w:p w:rsidR="00691A60" w:rsidRPr="00691A60" w:rsidRDefault="00691A60" w:rsidP="00691A60">
      <w:pPr>
        <w:ind w:left="705"/>
        <w:jc w:val="right"/>
        <w:textAlignment w:val="baseline"/>
        <w:rPr>
          <w:rFonts w:ascii="Segoe UI" w:hAnsi="Segoe UI" w:cs="Segoe UI"/>
          <w:sz w:val="28"/>
          <w:szCs w:val="28"/>
          <w:lang w:val="ro-RO" w:eastAsia="en-GB"/>
        </w:rPr>
      </w:pPr>
      <w:r w:rsidRPr="00DB7C8E">
        <w:rPr>
          <w:b/>
          <w:bCs/>
          <w:sz w:val="28"/>
          <w:szCs w:val="28"/>
          <w:lang w:val="ro-RO" w:eastAsia="en-GB"/>
        </w:rPr>
        <w:lastRenderedPageBreak/>
        <w:t>Anexă</w:t>
      </w:r>
    </w:p>
    <w:p w:rsidR="00691A60" w:rsidRPr="00691A60" w:rsidRDefault="006D6EA2" w:rsidP="00691A60">
      <w:pPr>
        <w:ind w:left="6804"/>
        <w:textAlignment w:val="baseline"/>
        <w:rPr>
          <w:rFonts w:ascii="Segoe UI" w:hAnsi="Segoe UI" w:cs="Segoe UI"/>
          <w:sz w:val="28"/>
          <w:szCs w:val="28"/>
          <w:lang w:val="ro-RO" w:eastAsia="en-GB"/>
        </w:rPr>
      </w:pPr>
      <w:r w:rsidRPr="00DB7C8E">
        <w:rPr>
          <w:sz w:val="28"/>
          <w:szCs w:val="28"/>
          <w:lang w:val="ro-RO" w:eastAsia="en-GB"/>
        </w:rPr>
        <w:t>la decizia nr. 2/21</w:t>
      </w:r>
      <w:r w:rsidR="00691A60" w:rsidRPr="00DB7C8E">
        <w:rPr>
          <w:sz w:val="28"/>
          <w:szCs w:val="28"/>
          <w:lang w:val="ro-RO" w:eastAsia="en-GB"/>
        </w:rPr>
        <w:t> </w:t>
      </w:r>
    </w:p>
    <w:p w:rsidR="00691A60" w:rsidRPr="00691A60" w:rsidRDefault="006D6EA2" w:rsidP="00827849">
      <w:pPr>
        <w:ind w:left="6804"/>
        <w:textAlignment w:val="baseline"/>
        <w:rPr>
          <w:rFonts w:ascii="Segoe UI" w:hAnsi="Segoe UI" w:cs="Segoe UI"/>
          <w:sz w:val="28"/>
          <w:szCs w:val="28"/>
          <w:lang w:val="ro-RO" w:eastAsia="en-GB"/>
        </w:rPr>
      </w:pPr>
      <w:r w:rsidRPr="00DB7C8E">
        <w:rPr>
          <w:sz w:val="28"/>
          <w:szCs w:val="28"/>
          <w:lang w:val="ro-RO" w:eastAsia="en-GB"/>
        </w:rPr>
        <w:t>din    mai 2026</w:t>
      </w:r>
      <w:r w:rsidR="00691A60" w:rsidRPr="00DB7C8E">
        <w:rPr>
          <w:sz w:val="28"/>
          <w:szCs w:val="28"/>
          <w:lang w:val="ro-RO" w:eastAsia="en-GB"/>
        </w:rPr>
        <w:t> </w:t>
      </w:r>
    </w:p>
    <w:p w:rsidR="00691A60" w:rsidRPr="00DB7C8E" w:rsidRDefault="00691A60" w:rsidP="00691A60">
      <w:pPr>
        <w:ind w:left="705"/>
        <w:jc w:val="center"/>
        <w:textAlignment w:val="baseline"/>
        <w:rPr>
          <w:b/>
          <w:bCs/>
          <w:sz w:val="28"/>
          <w:szCs w:val="28"/>
          <w:lang w:val="ro-RO" w:eastAsia="en-GB"/>
        </w:rPr>
      </w:pPr>
    </w:p>
    <w:p w:rsidR="006D6EA2" w:rsidRDefault="00691A60" w:rsidP="00827849">
      <w:pPr>
        <w:ind w:left="705"/>
        <w:jc w:val="center"/>
        <w:textAlignment w:val="baseline"/>
        <w:rPr>
          <w:sz w:val="28"/>
          <w:szCs w:val="28"/>
          <w:lang w:val="ro-RO" w:eastAsia="en-GB"/>
        </w:rPr>
      </w:pPr>
      <w:r w:rsidRPr="00DB7C8E">
        <w:rPr>
          <w:b/>
          <w:bCs/>
          <w:sz w:val="28"/>
          <w:szCs w:val="28"/>
          <w:lang w:val="ro-RO" w:eastAsia="en-GB"/>
        </w:rPr>
        <w:t>PROPUNERE DE AMALGAMARE VOLUNTARĂ</w:t>
      </w:r>
      <w:r w:rsidRPr="00DB7C8E">
        <w:rPr>
          <w:sz w:val="28"/>
          <w:szCs w:val="28"/>
          <w:lang w:val="ro-RO" w:eastAsia="en-GB"/>
        </w:rPr>
        <w:t> </w:t>
      </w:r>
    </w:p>
    <w:p w:rsidR="00827849" w:rsidRPr="00DB7C8E" w:rsidRDefault="00827849" w:rsidP="00827849">
      <w:pPr>
        <w:ind w:left="705"/>
        <w:jc w:val="center"/>
        <w:textAlignment w:val="baseline"/>
        <w:rPr>
          <w:sz w:val="28"/>
          <w:szCs w:val="28"/>
          <w:lang w:val="ro-RO" w:eastAsia="en-GB"/>
        </w:rPr>
      </w:pPr>
    </w:p>
    <w:p w:rsidR="002266B5" w:rsidRPr="002266B5" w:rsidRDefault="006D6EA2" w:rsidP="002266B5">
      <w:pPr>
        <w:ind w:firstLine="705"/>
        <w:jc w:val="both"/>
        <w:textAlignment w:val="baseline"/>
        <w:rPr>
          <w:sz w:val="28"/>
          <w:szCs w:val="28"/>
          <w:lang w:val="ro-RO" w:eastAsia="en-GB"/>
        </w:rPr>
      </w:pPr>
      <w:r w:rsidRPr="00DB7C8E">
        <w:rPr>
          <w:sz w:val="28"/>
          <w:szCs w:val="28"/>
          <w:lang w:val="ro-RO" w:eastAsia="en-GB"/>
        </w:rPr>
        <w:t>Unitatea administrativ-teritorială Cruzești, municipiul Chișinău vine cu propunerea de a fi acceptați în procesul</w:t>
      </w:r>
      <w:r w:rsidR="00F121B9" w:rsidRPr="00F121B9">
        <w:rPr>
          <w:sz w:val="28"/>
          <w:szCs w:val="28"/>
          <w:lang w:val="ro-RO" w:eastAsia="en-GB"/>
        </w:rPr>
        <w:t xml:space="preserve"> </w:t>
      </w:r>
      <w:r w:rsidR="00F121B9">
        <w:rPr>
          <w:sz w:val="28"/>
          <w:szCs w:val="28"/>
          <w:lang w:val="ro-RO" w:eastAsia="en-GB"/>
        </w:rPr>
        <w:t xml:space="preserve"> de inițiere/participare la </w:t>
      </w:r>
      <w:r w:rsidRPr="00DB7C8E">
        <w:rPr>
          <w:sz w:val="28"/>
          <w:szCs w:val="28"/>
          <w:lang w:val="ro-RO" w:eastAsia="en-GB"/>
        </w:rPr>
        <w:t>amalgamare voluntară cu Unitatea administrativ-teritoria</w:t>
      </w:r>
      <w:r w:rsidR="006F225E">
        <w:rPr>
          <w:sz w:val="28"/>
          <w:szCs w:val="28"/>
          <w:lang w:val="ro-RO" w:eastAsia="en-GB"/>
        </w:rPr>
        <w:t>lă Tohatin, municipiu</w:t>
      </w:r>
      <w:r w:rsidR="002266B5">
        <w:rPr>
          <w:sz w:val="28"/>
          <w:szCs w:val="28"/>
          <w:lang w:val="ro-RO" w:eastAsia="en-GB"/>
        </w:rPr>
        <w:t>l Chișinău, în scopul</w:t>
      </w:r>
      <w:r w:rsidR="002266B5">
        <w:rPr>
          <w:color w:val="222222"/>
          <w:sz w:val="28"/>
          <w:szCs w:val="28"/>
          <w:lang w:val="en-US"/>
        </w:rPr>
        <w:t xml:space="preserve"> </w:t>
      </w:r>
      <w:proofErr w:type="spellStart"/>
      <w:r w:rsidR="002266B5">
        <w:rPr>
          <w:color w:val="222222"/>
          <w:sz w:val="28"/>
          <w:szCs w:val="28"/>
          <w:lang w:val="en-US"/>
        </w:rPr>
        <w:t>gestionării</w:t>
      </w:r>
      <w:proofErr w:type="spellEnd"/>
      <w:r w:rsidR="00F121B9" w:rsidRPr="00F121B9">
        <w:rPr>
          <w:color w:val="222222"/>
          <w:sz w:val="28"/>
          <w:szCs w:val="28"/>
          <w:lang w:val="en-US"/>
        </w:rPr>
        <w:t xml:space="preserve"> </w:t>
      </w:r>
      <w:proofErr w:type="spellStart"/>
      <w:r w:rsidR="00F121B9" w:rsidRPr="00F121B9">
        <w:rPr>
          <w:color w:val="222222"/>
          <w:sz w:val="28"/>
          <w:szCs w:val="28"/>
          <w:lang w:val="en-US"/>
        </w:rPr>
        <w:t>mai</w:t>
      </w:r>
      <w:proofErr w:type="spellEnd"/>
      <w:r w:rsidR="00F121B9" w:rsidRPr="00F121B9">
        <w:rPr>
          <w:color w:val="222222"/>
          <w:sz w:val="28"/>
          <w:szCs w:val="28"/>
          <w:lang w:val="en-US"/>
        </w:rPr>
        <w:t xml:space="preserve"> </w:t>
      </w:r>
      <w:proofErr w:type="spellStart"/>
      <w:r w:rsidR="00F121B9" w:rsidRPr="00F121B9">
        <w:rPr>
          <w:color w:val="222222"/>
          <w:sz w:val="28"/>
          <w:szCs w:val="28"/>
          <w:lang w:val="en-US"/>
        </w:rPr>
        <w:t>eficientă</w:t>
      </w:r>
      <w:proofErr w:type="spellEnd"/>
      <w:r w:rsidR="00F121B9" w:rsidRPr="00F121B9">
        <w:rPr>
          <w:color w:val="222222"/>
          <w:sz w:val="28"/>
          <w:szCs w:val="28"/>
          <w:lang w:val="en-US"/>
        </w:rPr>
        <w:t xml:space="preserve"> a </w:t>
      </w:r>
      <w:proofErr w:type="spellStart"/>
      <w:r w:rsidR="00F121B9" w:rsidRPr="00F121B9">
        <w:rPr>
          <w:color w:val="222222"/>
          <w:sz w:val="28"/>
          <w:szCs w:val="28"/>
          <w:lang w:val="en-US"/>
        </w:rPr>
        <w:t>resurselor</w:t>
      </w:r>
      <w:proofErr w:type="spellEnd"/>
      <w:r w:rsidR="00F121B9" w:rsidRPr="00F121B9">
        <w:rPr>
          <w:color w:val="222222"/>
          <w:sz w:val="28"/>
          <w:szCs w:val="28"/>
          <w:lang w:val="en-US"/>
        </w:rPr>
        <w:t xml:space="preserve"> </w:t>
      </w:r>
      <w:proofErr w:type="spellStart"/>
      <w:r w:rsidR="00F121B9" w:rsidRPr="00F121B9">
        <w:rPr>
          <w:color w:val="222222"/>
          <w:sz w:val="28"/>
          <w:szCs w:val="28"/>
          <w:lang w:val="en-US"/>
        </w:rPr>
        <w:t>și</w:t>
      </w:r>
      <w:proofErr w:type="spellEnd"/>
      <w:r w:rsidR="00F121B9" w:rsidRPr="00F121B9">
        <w:rPr>
          <w:color w:val="222222"/>
          <w:sz w:val="28"/>
          <w:szCs w:val="28"/>
          <w:lang w:val="en-US"/>
        </w:rPr>
        <w:t xml:space="preserve"> </w:t>
      </w:r>
      <w:proofErr w:type="spellStart"/>
      <w:r w:rsidR="00F121B9" w:rsidRPr="00F121B9">
        <w:rPr>
          <w:color w:val="222222"/>
          <w:sz w:val="28"/>
          <w:szCs w:val="28"/>
          <w:lang w:val="en-US"/>
        </w:rPr>
        <w:t>servicii</w:t>
      </w:r>
      <w:proofErr w:type="spellEnd"/>
      <w:r w:rsidR="00F121B9" w:rsidRPr="00F121B9">
        <w:rPr>
          <w:color w:val="222222"/>
          <w:sz w:val="28"/>
          <w:szCs w:val="28"/>
          <w:lang w:val="en-US"/>
        </w:rPr>
        <w:t xml:space="preserve"> </w:t>
      </w:r>
      <w:proofErr w:type="spellStart"/>
      <w:r w:rsidR="00F121B9" w:rsidRPr="00F121B9">
        <w:rPr>
          <w:color w:val="222222"/>
          <w:sz w:val="28"/>
          <w:szCs w:val="28"/>
          <w:lang w:val="en-US"/>
        </w:rPr>
        <w:t>publice</w:t>
      </w:r>
      <w:proofErr w:type="spellEnd"/>
      <w:r w:rsidR="00F121B9" w:rsidRPr="00F121B9">
        <w:rPr>
          <w:color w:val="222222"/>
          <w:sz w:val="28"/>
          <w:szCs w:val="28"/>
          <w:lang w:val="en-US"/>
        </w:rPr>
        <w:t xml:space="preserve"> de </w:t>
      </w:r>
      <w:proofErr w:type="spellStart"/>
      <w:r w:rsidR="00F121B9" w:rsidRPr="00F121B9">
        <w:rPr>
          <w:color w:val="222222"/>
          <w:sz w:val="28"/>
          <w:szCs w:val="28"/>
          <w:lang w:val="en-US"/>
        </w:rPr>
        <w:t>calitate</w:t>
      </w:r>
      <w:proofErr w:type="spellEnd"/>
      <w:r w:rsidR="00F121B9" w:rsidRPr="00F121B9">
        <w:rPr>
          <w:color w:val="222222"/>
          <w:sz w:val="28"/>
          <w:szCs w:val="28"/>
          <w:lang w:val="en-US"/>
        </w:rPr>
        <w:t xml:space="preserve"> </w:t>
      </w:r>
      <w:proofErr w:type="spellStart"/>
      <w:r w:rsidR="00F121B9" w:rsidRPr="00F121B9">
        <w:rPr>
          <w:color w:val="222222"/>
          <w:sz w:val="28"/>
          <w:szCs w:val="28"/>
          <w:lang w:val="en-US"/>
        </w:rPr>
        <w:t>mai</w:t>
      </w:r>
      <w:proofErr w:type="spellEnd"/>
      <w:r w:rsidR="00F121B9" w:rsidRPr="00F121B9">
        <w:rPr>
          <w:color w:val="222222"/>
          <w:sz w:val="28"/>
          <w:szCs w:val="28"/>
          <w:lang w:val="en-US"/>
        </w:rPr>
        <w:t xml:space="preserve"> </w:t>
      </w:r>
      <w:proofErr w:type="spellStart"/>
      <w:r w:rsidR="00F121B9" w:rsidRPr="00F121B9">
        <w:rPr>
          <w:color w:val="222222"/>
          <w:sz w:val="28"/>
          <w:szCs w:val="28"/>
          <w:lang w:val="en-US"/>
        </w:rPr>
        <w:t>înaltă</w:t>
      </w:r>
      <w:proofErr w:type="spellEnd"/>
      <w:r w:rsidR="002266B5">
        <w:rPr>
          <w:color w:val="222222"/>
          <w:sz w:val="28"/>
          <w:szCs w:val="28"/>
          <w:lang w:val="en-US"/>
        </w:rPr>
        <w:t xml:space="preserve">. </w:t>
      </w:r>
      <w:proofErr w:type="spellStart"/>
      <w:r w:rsidR="002266B5" w:rsidRPr="002266B5">
        <w:rPr>
          <w:color w:val="222222"/>
          <w:sz w:val="28"/>
          <w:szCs w:val="28"/>
          <w:lang w:val="en-US"/>
        </w:rPr>
        <w:t>Amalgamarea</w:t>
      </w:r>
      <w:proofErr w:type="spellEnd"/>
      <w:r w:rsidR="002266B5" w:rsidRPr="002266B5">
        <w:rPr>
          <w:color w:val="222222"/>
          <w:sz w:val="28"/>
          <w:szCs w:val="28"/>
          <w:lang w:val="en-US"/>
        </w:rPr>
        <w:t xml:space="preserve"> </w:t>
      </w:r>
      <w:proofErr w:type="spellStart"/>
      <w:r w:rsidR="002266B5" w:rsidRPr="002266B5">
        <w:rPr>
          <w:color w:val="222222"/>
          <w:sz w:val="28"/>
          <w:szCs w:val="28"/>
          <w:lang w:val="en-US"/>
        </w:rPr>
        <w:t>urmărește</w:t>
      </w:r>
      <w:proofErr w:type="spellEnd"/>
      <w:r w:rsidR="002266B5" w:rsidRPr="002266B5">
        <w:rPr>
          <w:color w:val="222222"/>
          <w:sz w:val="28"/>
          <w:szCs w:val="28"/>
          <w:lang w:val="en-US"/>
        </w:rPr>
        <w:t xml:space="preserve"> </w:t>
      </w:r>
      <w:proofErr w:type="spellStart"/>
      <w:r w:rsidR="002266B5" w:rsidRPr="002266B5">
        <w:rPr>
          <w:color w:val="222222"/>
          <w:sz w:val="28"/>
          <w:szCs w:val="28"/>
          <w:lang w:val="en-US"/>
        </w:rPr>
        <w:t>consolidarea</w:t>
      </w:r>
      <w:proofErr w:type="spellEnd"/>
      <w:r w:rsidR="002266B5" w:rsidRPr="002266B5">
        <w:rPr>
          <w:color w:val="222222"/>
          <w:sz w:val="28"/>
          <w:szCs w:val="28"/>
          <w:lang w:val="en-US"/>
        </w:rPr>
        <w:t xml:space="preserve"> </w:t>
      </w:r>
      <w:proofErr w:type="spellStart"/>
      <w:r w:rsidR="002266B5" w:rsidRPr="002266B5">
        <w:rPr>
          <w:color w:val="222222"/>
          <w:sz w:val="28"/>
          <w:szCs w:val="28"/>
          <w:lang w:val="en-US"/>
        </w:rPr>
        <w:t>administrației</w:t>
      </w:r>
      <w:proofErr w:type="spellEnd"/>
      <w:r w:rsidR="002266B5" w:rsidRPr="002266B5">
        <w:rPr>
          <w:color w:val="222222"/>
          <w:sz w:val="28"/>
          <w:szCs w:val="28"/>
          <w:lang w:val="en-US"/>
        </w:rPr>
        <w:t xml:space="preserve"> </w:t>
      </w:r>
      <w:proofErr w:type="spellStart"/>
      <w:r w:rsidR="002266B5" w:rsidRPr="002266B5">
        <w:rPr>
          <w:color w:val="222222"/>
          <w:sz w:val="28"/>
          <w:szCs w:val="28"/>
          <w:lang w:val="en-US"/>
        </w:rPr>
        <w:t>publice</w:t>
      </w:r>
      <w:proofErr w:type="spellEnd"/>
      <w:r w:rsidR="002266B5" w:rsidRPr="002266B5">
        <w:rPr>
          <w:color w:val="222222"/>
          <w:sz w:val="28"/>
          <w:szCs w:val="28"/>
          <w:lang w:val="en-US"/>
        </w:rPr>
        <w:t xml:space="preserve"> locale </w:t>
      </w:r>
      <w:proofErr w:type="spellStart"/>
      <w:r w:rsidR="002266B5" w:rsidRPr="002266B5">
        <w:rPr>
          <w:color w:val="222222"/>
          <w:sz w:val="28"/>
          <w:szCs w:val="28"/>
          <w:lang w:val="en-US"/>
        </w:rPr>
        <w:t>și</w:t>
      </w:r>
      <w:proofErr w:type="spellEnd"/>
      <w:r w:rsidR="002266B5" w:rsidRPr="002266B5">
        <w:rPr>
          <w:color w:val="222222"/>
          <w:sz w:val="28"/>
          <w:szCs w:val="28"/>
          <w:lang w:val="en-US"/>
        </w:rPr>
        <w:t xml:space="preserve"> </w:t>
      </w:r>
      <w:proofErr w:type="spellStart"/>
      <w:r w:rsidR="002266B5" w:rsidRPr="002266B5">
        <w:rPr>
          <w:color w:val="222222"/>
          <w:sz w:val="28"/>
          <w:szCs w:val="28"/>
          <w:lang w:val="en-US"/>
        </w:rPr>
        <w:t>reducerea</w:t>
      </w:r>
      <w:proofErr w:type="spellEnd"/>
      <w:r w:rsidR="002266B5" w:rsidRPr="002266B5">
        <w:rPr>
          <w:color w:val="222222"/>
          <w:sz w:val="28"/>
          <w:szCs w:val="28"/>
          <w:lang w:val="en-US"/>
        </w:rPr>
        <w:t xml:space="preserve"> </w:t>
      </w:r>
      <w:proofErr w:type="spellStart"/>
      <w:r w:rsidR="002266B5" w:rsidRPr="002266B5">
        <w:rPr>
          <w:color w:val="222222"/>
          <w:sz w:val="28"/>
          <w:szCs w:val="28"/>
          <w:lang w:val="en-US"/>
        </w:rPr>
        <w:t>fragmentării</w:t>
      </w:r>
      <w:proofErr w:type="spellEnd"/>
      <w:r w:rsidR="002266B5" w:rsidRPr="002266B5">
        <w:rPr>
          <w:color w:val="222222"/>
          <w:sz w:val="28"/>
          <w:szCs w:val="28"/>
          <w:lang w:val="en-US"/>
        </w:rPr>
        <w:t xml:space="preserve"> </w:t>
      </w:r>
      <w:proofErr w:type="spellStart"/>
      <w:r w:rsidR="002266B5" w:rsidRPr="002266B5">
        <w:rPr>
          <w:color w:val="222222"/>
          <w:sz w:val="28"/>
          <w:szCs w:val="28"/>
          <w:lang w:val="en-US"/>
        </w:rPr>
        <w:t>teritoriale</w:t>
      </w:r>
      <w:proofErr w:type="spellEnd"/>
      <w:r w:rsidR="002266B5" w:rsidRPr="002266B5">
        <w:rPr>
          <w:color w:val="222222"/>
          <w:sz w:val="28"/>
          <w:szCs w:val="28"/>
          <w:lang w:val="en-US"/>
        </w:rPr>
        <w:t xml:space="preserve">, </w:t>
      </w:r>
      <w:proofErr w:type="spellStart"/>
      <w:r w:rsidR="002266B5" w:rsidRPr="002266B5">
        <w:rPr>
          <w:color w:val="222222"/>
          <w:sz w:val="28"/>
          <w:szCs w:val="28"/>
          <w:lang w:val="en-US"/>
        </w:rPr>
        <w:t>frecvent</w:t>
      </w:r>
      <w:proofErr w:type="spellEnd"/>
      <w:r w:rsidR="002266B5" w:rsidRPr="002266B5">
        <w:rPr>
          <w:color w:val="222222"/>
          <w:sz w:val="28"/>
          <w:szCs w:val="28"/>
          <w:lang w:val="en-US"/>
        </w:rPr>
        <w:t xml:space="preserve"> </w:t>
      </w:r>
      <w:proofErr w:type="spellStart"/>
      <w:r w:rsidR="002266B5" w:rsidRPr="002266B5">
        <w:rPr>
          <w:color w:val="222222"/>
          <w:sz w:val="28"/>
          <w:szCs w:val="28"/>
          <w:lang w:val="en-US"/>
        </w:rPr>
        <w:t>întâlnită</w:t>
      </w:r>
      <w:proofErr w:type="spellEnd"/>
      <w:r w:rsidR="002266B5" w:rsidRPr="002266B5">
        <w:rPr>
          <w:color w:val="222222"/>
          <w:sz w:val="28"/>
          <w:szCs w:val="28"/>
          <w:lang w:val="en-US"/>
        </w:rPr>
        <w:t xml:space="preserve"> </w:t>
      </w:r>
      <w:proofErr w:type="spellStart"/>
      <w:r w:rsidR="002266B5" w:rsidRPr="002266B5">
        <w:rPr>
          <w:color w:val="222222"/>
          <w:sz w:val="28"/>
          <w:szCs w:val="28"/>
          <w:lang w:val="en-US"/>
        </w:rPr>
        <w:t>în</w:t>
      </w:r>
      <w:proofErr w:type="spellEnd"/>
      <w:r w:rsidR="002266B5" w:rsidRPr="002266B5">
        <w:rPr>
          <w:color w:val="222222"/>
          <w:sz w:val="28"/>
          <w:szCs w:val="28"/>
          <w:lang w:val="en-US"/>
        </w:rPr>
        <w:t xml:space="preserve"> </w:t>
      </w:r>
      <w:proofErr w:type="spellStart"/>
      <w:r w:rsidR="002266B5" w:rsidRPr="002266B5">
        <w:rPr>
          <w:color w:val="222222"/>
          <w:sz w:val="28"/>
          <w:szCs w:val="28"/>
          <w:lang w:val="en-US"/>
        </w:rPr>
        <w:t>localitățile</w:t>
      </w:r>
      <w:proofErr w:type="spellEnd"/>
      <w:r w:rsidR="002266B5" w:rsidRPr="002266B5">
        <w:rPr>
          <w:color w:val="222222"/>
          <w:sz w:val="28"/>
          <w:szCs w:val="28"/>
          <w:lang w:val="en-US"/>
        </w:rPr>
        <w:t xml:space="preserve"> </w:t>
      </w:r>
      <w:proofErr w:type="spellStart"/>
      <w:r w:rsidR="002266B5" w:rsidRPr="002266B5">
        <w:rPr>
          <w:color w:val="222222"/>
          <w:sz w:val="28"/>
          <w:szCs w:val="28"/>
          <w:lang w:val="en-US"/>
        </w:rPr>
        <w:t>mici</w:t>
      </w:r>
      <w:proofErr w:type="spellEnd"/>
      <w:r w:rsidR="002266B5" w:rsidRPr="002266B5">
        <w:rPr>
          <w:color w:val="222222"/>
          <w:sz w:val="28"/>
          <w:szCs w:val="28"/>
          <w:lang w:val="en-US"/>
        </w:rPr>
        <w:t xml:space="preserve"> cu </w:t>
      </w:r>
      <w:proofErr w:type="spellStart"/>
      <w:r w:rsidR="002266B5" w:rsidRPr="002266B5">
        <w:rPr>
          <w:color w:val="222222"/>
          <w:sz w:val="28"/>
          <w:szCs w:val="28"/>
          <w:lang w:val="en-US"/>
        </w:rPr>
        <w:t>resurse</w:t>
      </w:r>
      <w:proofErr w:type="spellEnd"/>
      <w:r w:rsidR="002266B5" w:rsidRPr="002266B5">
        <w:rPr>
          <w:color w:val="222222"/>
          <w:sz w:val="28"/>
          <w:szCs w:val="28"/>
          <w:lang w:val="en-US"/>
        </w:rPr>
        <w:t xml:space="preserve"> </w:t>
      </w:r>
      <w:proofErr w:type="spellStart"/>
      <w:r w:rsidR="002266B5" w:rsidRPr="002266B5">
        <w:rPr>
          <w:color w:val="222222"/>
          <w:sz w:val="28"/>
          <w:szCs w:val="28"/>
          <w:lang w:val="en-US"/>
        </w:rPr>
        <w:t>limitate</w:t>
      </w:r>
      <w:proofErr w:type="spellEnd"/>
      <w:r w:rsidR="002266B5" w:rsidRPr="002266B5">
        <w:rPr>
          <w:color w:val="222222"/>
          <w:sz w:val="28"/>
          <w:szCs w:val="28"/>
          <w:lang w:val="en-US"/>
        </w:rPr>
        <w:t>.</w:t>
      </w:r>
    </w:p>
    <w:p w:rsidR="002266B5" w:rsidRPr="002266B5" w:rsidRDefault="002266B5" w:rsidP="002266B5">
      <w:pPr>
        <w:pStyle w:val="3"/>
        <w:shd w:val="clear" w:color="auto" w:fill="FFFFFF"/>
        <w:jc w:val="center"/>
        <w:rPr>
          <w:color w:val="222222"/>
          <w:sz w:val="28"/>
          <w:szCs w:val="28"/>
          <w:lang w:val="en-US"/>
        </w:rPr>
      </w:pPr>
      <w:proofErr w:type="spellStart"/>
      <w:r w:rsidRPr="002266B5">
        <w:rPr>
          <w:color w:val="222222"/>
          <w:sz w:val="28"/>
          <w:szCs w:val="28"/>
          <w:lang w:val="en-US"/>
        </w:rPr>
        <w:t>Argumentarea</w:t>
      </w:r>
      <w:proofErr w:type="spellEnd"/>
      <w:r w:rsidRPr="002266B5">
        <w:rPr>
          <w:color w:val="222222"/>
          <w:sz w:val="28"/>
          <w:szCs w:val="28"/>
          <w:lang w:val="en-US"/>
        </w:rPr>
        <w:t xml:space="preserve"> </w:t>
      </w:r>
      <w:proofErr w:type="spellStart"/>
      <w:r w:rsidRPr="002266B5">
        <w:rPr>
          <w:color w:val="222222"/>
          <w:sz w:val="28"/>
          <w:szCs w:val="28"/>
          <w:lang w:val="en-US"/>
        </w:rPr>
        <w:t>succintă</w:t>
      </w:r>
      <w:proofErr w:type="spellEnd"/>
    </w:p>
    <w:p w:rsidR="002266B5" w:rsidRPr="002266B5" w:rsidRDefault="002266B5" w:rsidP="002266B5">
      <w:pPr>
        <w:pStyle w:val="a9"/>
        <w:shd w:val="clear" w:color="auto" w:fill="FFFFFF"/>
        <w:ind w:firstLine="585"/>
        <w:rPr>
          <w:color w:val="222222"/>
          <w:sz w:val="28"/>
          <w:szCs w:val="28"/>
          <w:lang w:val="en-US"/>
        </w:rPr>
      </w:pPr>
      <w:proofErr w:type="spellStart"/>
      <w:r w:rsidRPr="002266B5">
        <w:rPr>
          <w:color w:val="222222"/>
          <w:sz w:val="28"/>
          <w:szCs w:val="28"/>
          <w:lang w:val="en-US"/>
        </w:rPr>
        <w:t>Procesul</w:t>
      </w:r>
      <w:proofErr w:type="spellEnd"/>
      <w:r w:rsidRPr="002266B5">
        <w:rPr>
          <w:color w:val="222222"/>
          <w:sz w:val="28"/>
          <w:szCs w:val="28"/>
          <w:lang w:val="en-US"/>
        </w:rPr>
        <w:t xml:space="preserve"> </w:t>
      </w:r>
      <w:proofErr w:type="spellStart"/>
      <w:proofErr w:type="gramStart"/>
      <w:r w:rsidRPr="002266B5">
        <w:rPr>
          <w:color w:val="222222"/>
          <w:sz w:val="28"/>
          <w:szCs w:val="28"/>
          <w:lang w:val="en-US"/>
        </w:rPr>
        <w:t>este</w:t>
      </w:r>
      <w:proofErr w:type="spellEnd"/>
      <w:proofErr w:type="gramEnd"/>
      <w:r w:rsidRPr="002266B5">
        <w:rPr>
          <w:color w:val="222222"/>
          <w:sz w:val="28"/>
          <w:szCs w:val="28"/>
          <w:lang w:val="en-US"/>
        </w:rPr>
        <w:t xml:space="preserve"> </w:t>
      </w:r>
      <w:proofErr w:type="spellStart"/>
      <w:r w:rsidRPr="002266B5">
        <w:rPr>
          <w:color w:val="222222"/>
          <w:sz w:val="28"/>
          <w:szCs w:val="28"/>
          <w:lang w:val="en-US"/>
        </w:rPr>
        <w:t>argumentat</w:t>
      </w:r>
      <w:proofErr w:type="spellEnd"/>
      <w:r w:rsidRPr="002266B5">
        <w:rPr>
          <w:color w:val="222222"/>
          <w:sz w:val="28"/>
          <w:szCs w:val="28"/>
          <w:lang w:val="en-US"/>
        </w:rPr>
        <w:t xml:space="preserve"> </w:t>
      </w:r>
      <w:proofErr w:type="spellStart"/>
      <w:r w:rsidRPr="002266B5">
        <w:rPr>
          <w:color w:val="222222"/>
          <w:sz w:val="28"/>
          <w:szCs w:val="28"/>
          <w:lang w:val="en-US"/>
        </w:rPr>
        <w:t>prin</w:t>
      </w:r>
      <w:proofErr w:type="spellEnd"/>
      <w:r w:rsidRPr="002266B5">
        <w:rPr>
          <w:color w:val="222222"/>
          <w:sz w:val="28"/>
          <w:szCs w:val="28"/>
          <w:lang w:val="en-US"/>
        </w:rPr>
        <w:t xml:space="preserve"> </w:t>
      </w:r>
      <w:proofErr w:type="spellStart"/>
      <w:r w:rsidRPr="002266B5">
        <w:rPr>
          <w:color w:val="222222"/>
          <w:sz w:val="28"/>
          <w:szCs w:val="28"/>
          <w:lang w:val="en-US"/>
        </w:rPr>
        <w:t>mai</w:t>
      </w:r>
      <w:proofErr w:type="spellEnd"/>
      <w:r w:rsidRPr="002266B5">
        <w:rPr>
          <w:color w:val="222222"/>
          <w:sz w:val="28"/>
          <w:szCs w:val="28"/>
          <w:lang w:val="en-US"/>
        </w:rPr>
        <w:t xml:space="preserve"> </w:t>
      </w:r>
      <w:proofErr w:type="spellStart"/>
      <w:r w:rsidRPr="002266B5">
        <w:rPr>
          <w:color w:val="222222"/>
          <w:sz w:val="28"/>
          <w:szCs w:val="28"/>
          <w:lang w:val="en-US"/>
        </w:rPr>
        <w:t>multe</w:t>
      </w:r>
      <w:proofErr w:type="spellEnd"/>
      <w:r w:rsidRPr="002266B5">
        <w:rPr>
          <w:color w:val="222222"/>
          <w:sz w:val="28"/>
          <w:szCs w:val="28"/>
          <w:lang w:val="en-US"/>
        </w:rPr>
        <w:t xml:space="preserve"> </w:t>
      </w:r>
      <w:proofErr w:type="spellStart"/>
      <w:r w:rsidRPr="002266B5">
        <w:rPr>
          <w:color w:val="222222"/>
          <w:sz w:val="28"/>
          <w:szCs w:val="28"/>
          <w:lang w:val="en-US"/>
        </w:rPr>
        <w:t>avantaje</w:t>
      </w:r>
      <w:proofErr w:type="spellEnd"/>
      <w:r w:rsidRPr="002266B5">
        <w:rPr>
          <w:color w:val="222222"/>
          <w:sz w:val="28"/>
          <w:szCs w:val="28"/>
          <w:lang w:val="en-US"/>
        </w:rPr>
        <w:t>:</w:t>
      </w:r>
    </w:p>
    <w:p w:rsidR="002266B5" w:rsidRPr="002266B5" w:rsidRDefault="002266B5" w:rsidP="002266B5">
      <w:pPr>
        <w:numPr>
          <w:ilvl w:val="0"/>
          <w:numId w:val="33"/>
        </w:numPr>
        <w:shd w:val="clear" w:color="auto" w:fill="FFFFFF"/>
        <w:spacing w:before="100" w:beforeAutospacing="1" w:after="100" w:afterAutospacing="1"/>
        <w:ind w:left="945"/>
        <w:jc w:val="both"/>
        <w:rPr>
          <w:color w:val="222222"/>
          <w:sz w:val="28"/>
          <w:szCs w:val="28"/>
          <w:lang w:val="en-US"/>
        </w:rPr>
      </w:pPr>
      <w:proofErr w:type="spellStart"/>
      <w:r w:rsidRPr="002266B5">
        <w:rPr>
          <w:rStyle w:val="aa"/>
          <w:color w:val="222222"/>
          <w:sz w:val="28"/>
          <w:szCs w:val="28"/>
          <w:lang w:val="en-US"/>
        </w:rPr>
        <w:t>eficiență</w:t>
      </w:r>
      <w:proofErr w:type="spellEnd"/>
      <w:r w:rsidRPr="002266B5">
        <w:rPr>
          <w:rStyle w:val="aa"/>
          <w:color w:val="222222"/>
          <w:sz w:val="28"/>
          <w:szCs w:val="28"/>
          <w:lang w:val="en-US"/>
        </w:rPr>
        <w:t xml:space="preserve"> </w:t>
      </w:r>
      <w:proofErr w:type="spellStart"/>
      <w:r w:rsidRPr="002266B5">
        <w:rPr>
          <w:rStyle w:val="aa"/>
          <w:color w:val="222222"/>
          <w:sz w:val="28"/>
          <w:szCs w:val="28"/>
          <w:lang w:val="en-US"/>
        </w:rPr>
        <w:t>administrativă</w:t>
      </w:r>
      <w:proofErr w:type="spellEnd"/>
      <w:r w:rsidRPr="002266B5">
        <w:rPr>
          <w:rStyle w:val="aa"/>
          <w:color w:val="222222"/>
          <w:sz w:val="28"/>
          <w:szCs w:val="28"/>
          <w:lang w:val="en-US"/>
        </w:rPr>
        <w:t xml:space="preserve"> </w:t>
      </w:r>
      <w:proofErr w:type="spellStart"/>
      <w:r w:rsidRPr="002266B5">
        <w:rPr>
          <w:rStyle w:val="aa"/>
          <w:color w:val="222222"/>
          <w:sz w:val="28"/>
          <w:szCs w:val="28"/>
          <w:lang w:val="en-US"/>
        </w:rPr>
        <w:t>sporită</w:t>
      </w:r>
      <w:proofErr w:type="spellEnd"/>
      <w:r w:rsidRPr="002266B5">
        <w:rPr>
          <w:color w:val="222222"/>
          <w:sz w:val="28"/>
          <w:szCs w:val="28"/>
          <w:lang w:val="en-US"/>
        </w:rPr>
        <w:t xml:space="preserve"> – </w:t>
      </w:r>
      <w:proofErr w:type="spellStart"/>
      <w:r w:rsidRPr="002266B5">
        <w:rPr>
          <w:color w:val="222222"/>
          <w:sz w:val="28"/>
          <w:szCs w:val="28"/>
          <w:lang w:val="en-US"/>
        </w:rPr>
        <w:t>cheltuielile</w:t>
      </w:r>
      <w:proofErr w:type="spellEnd"/>
      <w:r w:rsidRPr="002266B5">
        <w:rPr>
          <w:color w:val="222222"/>
          <w:sz w:val="28"/>
          <w:szCs w:val="28"/>
          <w:lang w:val="en-US"/>
        </w:rPr>
        <w:t xml:space="preserve"> administrative se </w:t>
      </w:r>
      <w:proofErr w:type="spellStart"/>
      <w:r w:rsidRPr="002266B5">
        <w:rPr>
          <w:color w:val="222222"/>
          <w:sz w:val="28"/>
          <w:szCs w:val="28"/>
          <w:lang w:val="en-US"/>
        </w:rPr>
        <w:t>reduc</w:t>
      </w:r>
      <w:proofErr w:type="spellEnd"/>
      <w:r w:rsidRPr="002266B5">
        <w:rPr>
          <w:color w:val="222222"/>
          <w:sz w:val="28"/>
          <w:szCs w:val="28"/>
          <w:lang w:val="en-US"/>
        </w:rPr>
        <w:t xml:space="preserve"> </w:t>
      </w:r>
      <w:proofErr w:type="spellStart"/>
      <w:r w:rsidRPr="002266B5">
        <w:rPr>
          <w:color w:val="222222"/>
          <w:sz w:val="28"/>
          <w:szCs w:val="28"/>
          <w:lang w:val="en-US"/>
        </w:rPr>
        <w:t>prin</w:t>
      </w:r>
      <w:proofErr w:type="spellEnd"/>
      <w:r w:rsidRPr="002266B5">
        <w:rPr>
          <w:color w:val="222222"/>
          <w:sz w:val="28"/>
          <w:szCs w:val="28"/>
          <w:lang w:val="en-US"/>
        </w:rPr>
        <w:t xml:space="preserve"> </w:t>
      </w:r>
      <w:proofErr w:type="spellStart"/>
      <w:r w:rsidRPr="002266B5">
        <w:rPr>
          <w:color w:val="222222"/>
          <w:sz w:val="28"/>
          <w:szCs w:val="28"/>
          <w:lang w:val="en-US"/>
        </w:rPr>
        <w:t>gestionarea</w:t>
      </w:r>
      <w:proofErr w:type="spellEnd"/>
      <w:r w:rsidRPr="002266B5">
        <w:rPr>
          <w:color w:val="222222"/>
          <w:sz w:val="28"/>
          <w:szCs w:val="28"/>
          <w:lang w:val="en-US"/>
        </w:rPr>
        <w:t xml:space="preserve"> </w:t>
      </w:r>
      <w:proofErr w:type="spellStart"/>
      <w:r w:rsidRPr="002266B5">
        <w:rPr>
          <w:color w:val="222222"/>
          <w:sz w:val="28"/>
          <w:szCs w:val="28"/>
          <w:lang w:val="en-US"/>
        </w:rPr>
        <w:t>comună</w:t>
      </w:r>
      <w:proofErr w:type="spellEnd"/>
      <w:r w:rsidRPr="002266B5">
        <w:rPr>
          <w:color w:val="222222"/>
          <w:sz w:val="28"/>
          <w:szCs w:val="28"/>
          <w:lang w:val="en-US"/>
        </w:rPr>
        <w:t xml:space="preserve"> a </w:t>
      </w:r>
      <w:proofErr w:type="spellStart"/>
      <w:r w:rsidRPr="002266B5">
        <w:rPr>
          <w:color w:val="222222"/>
          <w:sz w:val="28"/>
          <w:szCs w:val="28"/>
          <w:lang w:val="en-US"/>
        </w:rPr>
        <w:t>instituțiilor</w:t>
      </w:r>
      <w:proofErr w:type="spellEnd"/>
      <w:r w:rsidRPr="002266B5">
        <w:rPr>
          <w:color w:val="222222"/>
          <w:sz w:val="28"/>
          <w:szCs w:val="28"/>
          <w:lang w:val="en-US"/>
        </w:rPr>
        <w:t xml:space="preserve"> </w:t>
      </w:r>
      <w:proofErr w:type="spellStart"/>
      <w:r w:rsidRPr="002266B5">
        <w:rPr>
          <w:color w:val="222222"/>
          <w:sz w:val="28"/>
          <w:szCs w:val="28"/>
          <w:lang w:val="en-US"/>
        </w:rPr>
        <w:t>și</w:t>
      </w:r>
      <w:proofErr w:type="spellEnd"/>
      <w:r w:rsidRPr="002266B5">
        <w:rPr>
          <w:color w:val="222222"/>
          <w:sz w:val="28"/>
          <w:szCs w:val="28"/>
          <w:lang w:val="en-US"/>
        </w:rPr>
        <w:t xml:space="preserve"> </w:t>
      </w:r>
      <w:proofErr w:type="spellStart"/>
      <w:r w:rsidRPr="002266B5">
        <w:rPr>
          <w:color w:val="222222"/>
          <w:sz w:val="28"/>
          <w:szCs w:val="28"/>
          <w:lang w:val="en-US"/>
        </w:rPr>
        <w:t>serviciilor</w:t>
      </w:r>
      <w:proofErr w:type="spellEnd"/>
      <w:r w:rsidRPr="002266B5">
        <w:rPr>
          <w:color w:val="222222"/>
          <w:sz w:val="28"/>
          <w:szCs w:val="28"/>
          <w:lang w:val="en-US"/>
        </w:rPr>
        <w:t>;</w:t>
      </w:r>
    </w:p>
    <w:p w:rsidR="002266B5" w:rsidRPr="002266B5" w:rsidRDefault="002266B5" w:rsidP="002266B5">
      <w:pPr>
        <w:numPr>
          <w:ilvl w:val="0"/>
          <w:numId w:val="33"/>
        </w:numPr>
        <w:shd w:val="clear" w:color="auto" w:fill="FFFFFF"/>
        <w:spacing w:before="100" w:beforeAutospacing="1" w:after="100" w:afterAutospacing="1"/>
        <w:ind w:left="945"/>
        <w:jc w:val="both"/>
        <w:rPr>
          <w:color w:val="222222"/>
          <w:sz w:val="28"/>
          <w:szCs w:val="28"/>
          <w:lang w:val="en-US"/>
        </w:rPr>
      </w:pPr>
      <w:proofErr w:type="spellStart"/>
      <w:r w:rsidRPr="002266B5">
        <w:rPr>
          <w:rStyle w:val="aa"/>
          <w:color w:val="222222"/>
          <w:sz w:val="28"/>
          <w:szCs w:val="28"/>
          <w:lang w:val="en-US"/>
        </w:rPr>
        <w:t>acces</w:t>
      </w:r>
      <w:proofErr w:type="spellEnd"/>
      <w:r w:rsidRPr="002266B5">
        <w:rPr>
          <w:rStyle w:val="aa"/>
          <w:color w:val="222222"/>
          <w:sz w:val="28"/>
          <w:szCs w:val="28"/>
          <w:lang w:val="en-US"/>
        </w:rPr>
        <w:t xml:space="preserve"> </w:t>
      </w:r>
      <w:proofErr w:type="spellStart"/>
      <w:r w:rsidRPr="002266B5">
        <w:rPr>
          <w:rStyle w:val="aa"/>
          <w:color w:val="222222"/>
          <w:sz w:val="28"/>
          <w:szCs w:val="28"/>
          <w:lang w:val="en-US"/>
        </w:rPr>
        <w:t>mai</w:t>
      </w:r>
      <w:proofErr w:type="spellEnd"/>
      <w:r w:rsidRPr="002266B5">
        <w:rPr>
          <w:rStyle w:val="aa"/>
          <w:color w:val="222222"/>
          <w:sz w:val="28"/>
          <w:szCs w:val="28"/>
          <w:lang w:val="en-US"/>
        </w:rPr>
        <w:t xml:space="preserve"> bun la </w:t>
      </w:r>
      <w:proofErr w:type="spellStart"/>
      <w:r w:rsidRPr="002266B5">
        <w:rPr>
          <w:rStyle w:val="aa"/>
          <w:color w:val="222222"/>
          <w:sz w:val="28"/>
          <w:szCs w:val="28"/>
          <w:lang w:val="en-US"/>
        </w:rPr>
        <w:t>finanțare</w:t>
      </w:r>
      <w:proofErr w:type="spellEnd"/>
      <w:r w:rsidRPr="002266B5">
        <w:rPr>
          <w:rStyle w:val="aa"/>
          <w:color w:val="222222"/>
          <w:sz w:val="28"/>
          <w:szCs w:val="28"/>
          <w:lang w:val="en-US"/>
        </w:rPr>
        <w:t xml:space="preserve"> </w:t>
      </w:r>
      <w:proofErr w:type="spellStart"/>
      <w:r w:rsidRPr="002266B5">
        <w:rPr>
          <w:rStyle w:val="aa"/>
          <w:color w:val="222222"/>
          <w:sz w:val="28"/>
          <w:szCs w:val="28"/>
          <w:lang w:val="en-US"/>
        </w:rPr>
        <w:t>și</w:t>
      </w:r>
      <w:proofErr w:type="spellEnd"/>
      <w:r w:rsidRPr="002266B5">
        <w:rPr>
          <w:rStyle w:val="aa"/>
          <w:color w:val="222222"/>
          <w:sz w:val="28"/>
          <w:szCs w:val="28"/>
          <w:lang w:val="en-US"/>
        </w:rPr>
        <w:t xml:space="preserve"> </w:t>
      </w:r>
      <w:proofErr w:type="spellStart"/>
      <w:r w:rsidRPr="002266B5">
        <w:rPr>
          <w:rStyle w:val="aa"/>
          <w:color w:val="222222"/>
          <w:sz w:val="28"/>
          <w:szCs w:val="28"/>
          <w:lang w:val="en-US"/>
        </w:rPr>
        <w:t>investiții</w:t>
      </w:r>
      <w:proofErr w:type="spellEnd"/>
      <w:r w:rsidRPr="002266B5">
        <w:rPr>
          <w:color w:val="222222"/>
          <w:sz w:val="28"/>
          <w:szCs w:val="28"/>
          <w:lang w:val="en-US"/>
        </w:rPr>
        <w:t xml:space="preserve"> – </w:t>
      </w:r>
      <w:proofErr w:type="spellStart"/>
      <w:r w:rsidRPr="002266B5">
        <w:rPr>
          <w:color w:val="222222"/>
          <w:sz w:val="28"/>
          <w:szCs w:val="28"/>
          <w:lang w:val="en-US"/>
        </w:rPr>
        <w:t>unitățile</w:t>
      </w:r>
      <w:proofErr w:type="spellEnd"/>
      <w:r w:rsidRPr="002266B5">
        <w:rPr>
          <w:color w:val="222222"/>
          <w:sz w:val="28"/>
          <w:szCs w:val="28"/>
          <w:lang w:val="en-US"/>
        </w:rPr>
        <w:t xml:space="preserve"> </w:t>
      </w:r>
      <w:proofErr w:type="spellStart"/>
      <w:r w:rsidRPr="002266B5">
        <w:rPr>
          <w:color w:val="222222"/>
          <w:sz w:val="28"/>
          <w:szCs w:val="28"/>
          <w:lang w:val="en-US"/>
        </w:rPr>
        <w:t>mai</w:t>
      </w:r>
      <w:proofErr w:type="spellEnd"/>
      <w:r w:rsidRPr="002266B5">
        <w:rPr>
          <w:color w:val="222222"/>
          <w:sz w:val="28"/>
          <w:szCs w:val="28"/>
          <w:lang w:val="en-US"/>
        </w:rPr>
        <w:t xml:space="preserve"> </w:t>
      </w:r>
      <w:proofErr w:type="spellStart"/>
      <w:r w:rsidRPr="002266B5">
        <w:rPr>
          <w:color w:val="222222"/>
          <w:sz w:val="28"/>
          <w:szCs w:val="28"/>
          <w:lang w:val="en-US"/>
        </w:rPr>
        <w:t>mari</w:t>
      </w:r>
      <w:proofErr w:type="spellEnd"/>
      <w:r w:rsidRPr="002266B5">
        <w:rPr>
          <w:color w:val="222222"/>
          <w:sz w:val="28"/>
          <w:szCs w:val="28"/>
          <w:lang w:val="en-US"/>
        </w:rPr>
        <w:t xml:space="preserve"> au capacitate </w:t>
      </w:r>
      <w:proofErr w:type="spellStart"/>
      <w:r w:rsidRPr="002266B5">
        <w:rPr>
          <w:color w:val="222222"/>
          <w:sz w:val="28"/>
          <w:szCs w:val="28"/>
          <w:lang w:val="en-US"/>
        </w:rPr>
        <w:t>mai</w:t>
      </w:r>
      <w:proofErr w:type="spellEnd"/>
      <w:r w:rsidRPr="002266B5">
        <w:rPr>
          <w:color w:val="222222"/>
          <w:sz w:val="28"/>
          <w:szCs w:val="28"/>
          <w:lang w:val="en-US"/>
        </w:rPr>
        <w:t xml:space="preserve"> mare de </w:t>
      </w:r>
      <w:proofErr w:type="spellStart"/>
      <w:r w:rsidRPr="002266B5">
        <w:rPr>
          <w:color w:val="222222"/>
          <w:sz w:val="28"/>
          <w:szCs w:val="28"/>
          <w:lang w:val="en-US"/>
        </w:rPr>
        <w:t>atragere</w:t>
      </w:r>
      <w:proofErr w:type="spellEnd"/>
      <w:r w:rsidRPr="002266B5">
        <w:rPr>
          <w:color w:val="222222"/>
          <w:sz w:val="28"/>
          <w:szCs w:val="28"/>
          <w:lang w:val="en-US"/>
        </w:rPr>
        <w:t xml:space="preserve"> a </w:t>
      </w:r>
      <w:proofErr w:type="spellStart"/>
      <w:r w:rsidRPr="002266B5">
        <w:rPr>
          <w:color w:val="222222"/>
          <w:sz w:val="28"/>
          <w:szCs w:val="28"/>
          <w:lang w:val="en-US"/>
        </w:rPr>
        <w:t>proiectelor</w:t>
      </w:r>
      <w:proofErr w:type="spellEnd"/>
      <w:r w:rsidRPr="002266B5">
        <w:rPr>
          <w:color w:val="222222"/>
          <w:sz w:val="28"/>
          <w:szCs w:val="28"/>
          <w:lang w:val="en-US"/>
        </w:rPr>
        <w:t xml:space="preserve"> </w:t>
      </w:r>
      <w:proofErr w:type="spellStart"/>
      <w:r w:rsidRPr="002266B5">
        <w:rPr>
          <w:color w:val="222222"/>
          <w:sz w:val="28"/>
          <w:szCs w:val="28"/>
          <w:lang w:val="en-US"/>
        </w:rPr>
        <w:t>și</w:t>
      </w:r>
      <w:proofErr w:type="spellEnd"/>
      <w:r w:rsidRPr="002266B5">
        <w:rPr>
          <w:color w:val="222222"/>
          <w:sz w:val="28"/>
          <w:szCs w:val="28"/>
          <w:lang w:val="en-US"/>
        </w:rPr>
        <w:t xml:space="preserve"> </w:t>
      </w:r>
      <w:proofErr w:type="spellStart"/>
      <w:r w:rsidRPr="002266B5">
        <w:rPr>
          <w:color w:val="222222"/>
          <w:sz w:val="28"/>
          <w:szCs w:val="28"/>
          <w:lang w:val="en-US"/>
        </w:rPr>
        <w:t>fondurilor</w:t>
      </w:r>
      <w:proofErr w:type="spellEnd"/>
      <w:r w:rsidRPr="002266B5">
        <w:rPr>
          <w:color w:val="222222"/>
          <w:sz w:val="28"/>
          <w:szCs w:val="28"/>
          <w:lang w:val="en-US"/>
        </w:rPr>
        <w:t xml:space="preserve"> </w:t>
      </w:r>
      <w:proofErr w:type="spellStart"/>
      <w:r w:rsidRPr="002266B5">
        <w:rPr>
          <w:color w:val="222222"/>
          <w:sz w:val="28"/>
          <w:szCs w:val="28"/>
          <w:lang w:val="en-US"/>
        </w:rPr>
        <w:t>externe</w:t>
      </w:r>
      <w:proofErr w:type="spellEnd"/>
      <w:r w:rsidRPr="002266B5">
        <w:rPr>
          <w:color w:val="222222"/>
          <w:sz w:val="28"/>
          <w:szCs w:val="28"/>
          <w:lang w:val="en-US"/>
        </w:rPr>
        <w:t>;</w:t>
      </w:r>
    </w:p>
    <w:p w:rsidR="002266B5" w:rsidRPr="002266B5" w:rsidRDefault="002266B5" w:rsidP="002266B5">
      <w:pPr>
        <w:numPr>
          <w:ilvl w:val="0"/>
          <w:numId w:val="33"/>
        </w:numPr>
        <w:shd w:val="clear" w:color="auto" w:fill="FFFFFF"/>
        <w:spacing w:before="100" w:beforeAutospacing="1" w:after="100" w:afterAutospacing="1"/>
        <w:ind w:left="945"/>
        <w:jc w:val="both"/>
        <w:rPr>
          <w:color w:val="222222"/>
          <w:sz w:val="28"/>
          <w:szCs w:val="28"/>
          <w:lang w:val="en-US"/>
        </w:rPr>
      </w:pPr>
      <w:proofErr w:type="spellStart"/>
      <w:r w:rsidRPr="002266B5">
        <w:rPr>
          <w:rStyle w:val="aa"/>
          <w:color w:val="222222"/>
          <w:sz w:val="28"/>
          <w:szCs w:val="28"/>
          <w:lang w:val="en-US"/>
        </w:rPr>
        <w:t>servicii</w:t>
      </w:r>
      <w:proofErr w:type="spellEnd"/>
      <w:r w:rsidRPr="002266B5">
        <w:rPr>
          <w:rStyle w:val="aa"/>
          <w:color w:val="222222"/>
          <w:sz w:val="28"/>
          <w:szCs w:val="28"/>
          <w:lang w:val="en-US"/>
        </w:rPr>
        <w:t xml:space="preserve"> </w:t>
      </w:r>
      <w:proofErr w:type="spellStart"/>
      <w:r w:rsidRPr="002266B5">
        <w:rPr>
          <w:rStyle w:val="aa"/>
          <w:color w:val="222222"/>
          <w:sz w:val="28"/>
          <w:szCs w:val="28"/>
          <w:lang w:val="en-US"/>
        </w:rPr>
        <w:t>publice</w:t>
      </w:r>
      <w:proofErr w:type="spellEnd"/>
      <w:r w:rsidRPr="002266B5">
        <w:rPr>
          <w:rStyle w:val="aa"/>
          <w:color w:val="222222"/>
          <w:sz w:val="28"/>
          <w:szCs w:val="28"/>
          <w:lang w:val="en-US"/>
        </w:rPr>
        <w:t xml:space="preserve"> </w:t>
      </w:r>
      <w:proofErr w:type="spellStart"/>
      <w:r w:rsidRPr="002266B5">
        <w:rPr>
          <w:rStyle w:val="aa"/>
          <w:color w:val="222222"/>
          <w:sz w:val="28"/>
          <w:szCs w:val="28"/>
          <w:lang w:val="en-US"/>
        </w:rPr>
        <w:t>îmbunătățite</w:t>
      </w:r>
      <w:proofErr w:type="spellEnd"/>
      <w:r w:rsidRPr="002266B5">
        <w:rPr>
          <w:color w:val="222222"/>
          <w:sz w:val="28"/>
          <w:szCs w:val="28"/>
          <w:lang w:val="en-US"/>
        </w:rPr>
        <w:t xml:space="preserve"> – </w:t>
      </w:r>
      <w:proofErr w:type="spellStart"/>
      <w:r w:rsidRPr="002266B5">
        <w:rPr>
          <w:color w:val="222222"/>
          <w:sz w:val="28"/>
          <w:szCs w:val="28"/>
          <w:lang w:val="en-US"/>
        </w:rPr>
        <w:t>infrastructura</w:t>
      </w:r>
      <w:proofErr w:type="spellEnd"/>
      <w:r w:rsidRPr="002266B5">
        <w:rPr>
          <w:color w:val="222222"/>
          <w:sz w:val="28"/>
          <w:szCs w:val="28"/>
          <w:lang w:val="en-US"/>
        </w:rPr>
        <w:t xml:space="preserve">, </w:t>
      </w:r>
      <w:proofErr w:type="spellStart"/>
      <w:r w:rsidRPr="002266B5">
        <w:rPr>
          <w:color w:val="222222"/>
          <w:sz w:val="28"/>
          <w:szCs w:val="28"/>
          <w:lang w:val="en-US"/>
        </w:rPr>
        <w:t>educația</w:t>
      </w:r>
      <w:proofErr w:type="spellEnd"/>
      <w:r w:rsidRPr="002266B5">
        <w:rPr>
          <w:color w:val="222222"/>
          <w:sz w:val="28"/>
          <w:szCs w:val="28"/>
          <w:lang w:val="en-US"/>
        </w:rPr>
        <w:t xml:space="preserve">, </w:t>
      </w:r>
      <w:proofErr w:type="spellStart"/>
      <w:r w:rsidRPr="002266B5">
        <w:rPr>
          <w:color w:val="222222"/>
          <w:sz w:val="28"/>
          <w:szCs w:val="28"/>
          <w:lang w:val="en-US"/>
        </w:rPr>
        <w:t>sănătatea</w:t>
      </w:r>
      <w:proofErr w:type="spellEnd"/>
      <w:r w:rsidRPr="002266B5">
        <w:rPr>
          <w:color w:val="222222"/>
          <w:sz w:val="28"/>
          <w:szCs w:val="28"/>
          <w:lang w:val="en-US"/>
        </w:rPr>
        <w:t xml:space="preserve"> </w:t>
      </w:r>
      <w:proofErr w:type="spellStart"/>
      <w:r w:rsidRPr="002266B5">
        <w:rPr>
          <w:color w:val="222222"/>
          <w:sz w:val="28"/>
          <w:szCs w:val="28"/>
          <w:lang w:val="en-US"/>
        </w:rPr>
        <w:t>și</w:t>
      </w:r>
      <w:proofErr w:type="spellEnd"/>
      <w:r w:rsidRPr="002266B5">
        <w:rPr>
          <w:color w:val="222222"/>
          <w:sz w:val="28"/>
          <w:szCs w:val="28"/>
          <w:lang w:val="en-US"/>
        </w:rPr>
        <w:t xml:space="preserve"> </w:t>
      </w:r>
      <w:proofErr w:type="spellStart"/>
      <w:r w:rsidRPr="002266B5">
        <w:rPr>
          <w:color w:val="222222"/>
          <w:sz w:val="28"/>
          <w:szCs w:val="28"/>
          <w:lang w:val="en-US"/>
        </w:rPr>
        <w:t>utilitățile</w:t>
      </w:r>
      <w:proofErr w:type="spellEnd"/>
      <w:r w:rsidRPr="002266B5">
        <w:rPr>
          <w:color w:val="222222"/>
          <w:sz w:val="28"/>
          <w:szCs w:val="28"/>
          <w:lang w:val="en-US"/>
        </w:rPr>
        <w:t xml:space="preserve"> pot fi </w:t>
      </w:r>
      <w:proofErr w:type="spellStart"/>
      <w:r w:rsidRPr="002266B5">
        <w:rPr>
          <w:color w:val="222222"/>
          <w:sz w:val="28"/>
          <w:szCs w:val="28"/>
          <w:lang w:val="en-US"/>
        </w:rPr>
        <w:t>dezvoltate</w:t>
      </w:r>
      <w:proofErr w:type="spellEnd"/>
      <w:r w:rsidRPr="002266B5">
        <w:rPr>
          <w:color w:val="222222"/>
          <w:sz w:val="28"/>
          <w:szCs w:val="28"/>
          <w:lang w:val="en-US"/>
        </w:rPr>
        <w:t xml:space="preserve"> </w:t>
      </w:r>
      <w:proofErr w:type="spellStart"/>
      <w:r w:rsidRPr="002266B5">
        <w:rPr>
          <w:color w:val="222222"/>
          <w:sz w:val="28"/>
          <w:szCs w:val="28"/>
          <w:lang w:val="en-US"/>
        </w:rPr>
        <w:t>mai</w:t>
      </w:r>
      <w:proofErr w:type="spellEnd"/>
      <w:r w:rsidRPr="002266B5">
        <w:rPr>
          <w:color w:val="222222"/>
          <w:sz w:val="28"/>
          <w:szCs w:val="28"/>
          <w:lang w:val="en-US"/>
        </w:rPr>
        <w:t xml:space="preserve"> </w:t>
      </w:r>
      <w:proofErr w:type="spellStart"/>
      <w:r w:rsidRPr="002266B5">
        <w:rPr>
          <w:color w:val="222222"/>
          <w:sz w:val="28"/>
          <w:szCs w:val="28"/>
          <w:lang w:val="en-US"/>
        </w:rPr>
        <w:t>eficient</w:t>
      </w:r>
      <w:proofErr w:type="spellEnd"/>
      <w:r w:rsidRPr="002266B5">
        <w:rPr>
          <w:color w:val="222222"/>
          <w:sz w:val="28"/>
          <w:szCs w:val="28"/>
          <w:lang w:val="en-US"/>
        </w:rPr>
        <w:t>;</w:t>
      </w:r>
    </w:p>
    <w:p w:rsidR="002266B5" w:rsidRDefault="002266B5" w:rsidP="002266B5">
      <w:pPr>
        <w:numPr>
          <w:ilvl w:val="0"/>
          <w:numId w:val="33"/>
        </w:numPr>
        <w:shd w:val="clear" w:color="auto" w:fill="FFFFFF"/>
        <w:spacing w:before="100" w:beforeAutospacing="1" w:after="100" w:afterAutospacing="1"/>
        <w:ind w:left="945"/>
        <w:jc w:val="both"/>
        <w:rPr>
          <w:color w:val="222222"/>
          <w:sz w:val="28"/>
          <w:szCs w:val="28"/>
          <w:lang w:val="en-US"/>
        </w:rPr>
      </w:pPr>
      <w:proofErr w:type="spellStart"/>
      <w:proofErr w:type="gramStart"/>
      <w:r w:rsidRPr="002266B5">
        <w:rPr>
          <w:rStyle w:val="aa"/>
          <w:color w:val="222222"/>
          <w:sz w:val="28"/>
          <w:szCs w:val="28"/>
          <w:lang w:val="en-US"/>
        </w:rPr>
        <w:t>dezvoltare</w:t>
      </w:r>
      <w:proofErr w:type="spellEnd"/>
      <w:proofErr w:type="gramEnd"/>
      <w:r w:rsidRPr="002266B5">
        <w:rPr>
          <w:rStyle w:val="aa"/>
          <w:color w:val="222222"/>
          <w:sz w:val="28"/>
          <w:szCs w:val="28"/>
          <w:lang w:val="en-US"/>
        </w:rPr>
        <w:t xml:space="preserve"> </w:t>
      </w:r>
      <w:proofErr w:type="spellStart"/>
      <w:r w:rsidRPr="002266B5">
        <w:rPr>
          <w:rStyle w:val="aa"/>
          <w:color w:val="222222"/>
          <w:sz w:val="28"/>
          <w:szCs w:val="28"/>
          <w:lang w:val="en-US"/>
        </w:rPr>
        <w:t>regională</w:t>
      </w:r>
      <w:proofErr w:type="spellEnd"/>
      <w:r w:rsidRPr="002266B5">
        <w:rPr>
          <w:rStyle w:val="aa"/>
          <w:color w:val="222222"/>
          <w:sz w:val="28"/>
          <w:szCs w:val="28"/>
          <w:lang w:val="en-US"/>
        </w:rPr>
        <w:t xml:space="preserve"> </w:t>
      </w:r>
      <w:proofErr w:type="spellStart"/>
      <w:r w:rsidRPr="002266B5">
        <w:rPr>
          <w:rStyle w:val="aa"/>
          <w:color w:val="222222"/>
          <w:sz w:val="28"/>
          <w:szCs w:val="28"/>
          <w:lang w:val="en-US"/>
        </w:rPr>
        <w:t>echilibrată</w:t>
      </w:r>
      <w:proofErr w:type="spellEnd"/>
      <w:r w:rsidRPr="002266B5">
        <w:rPr>
          <w:color w:val="222222"/>
          <w:sz w:val="28"/>
          <w:szCs w:val="28"/>
          <w:lang w:val="en-US"/>
        </w:rPr>
        <w:t xml:space="preserve"> – </w:t>
      </w:r>
      <w:proofErr w:type="spellStart"/>
      <w:r w:rsidRPr="002266B5">
        <w:rPr>
          <w:color w:val="222222"/>
          <w:sz w:val="28"/>
          <w:szCs w:val="28"/>
          <w:lang w:val="en-US"/>
        </w:rPr>
        <w:t>localitățile</w:t>
      </w:r>
      <w:proofErr w:type="spellEnd"/>
      <w:r w:rsidRPr="002266B5">
        <w:rPr>
          <w:color w:val="222222"/>
          <w:sz w:val="28"/>
          <w:szCs w:val="28"/>
          <w:lang w:val="en-US"/>
        </w:rPr>
        <w:t xml:space="preserve"> </w:t>
      </w:r>
      <w:proofErr w:type="spellStart"/>
      <w:r w:rsidRPr="002266B5">
        <w:rPr>
          <w:color w:val="222222"/>
          <w:sz w:val="28"/>
          <w:szCs w:val="28"/>
          <w:lang w:val="en-US"/>
        </w:rPr>
        <w:t>își</w:t>
      </w:r>
      <w:proofErr w:type="spellEnd"/>
      <w:r w:rsidRPr="002266B5">
        <w:rPr>
          <w:color w:val="222222"/>
          <w:sz w:val="28"/>
          <w:szCs w:val="28"/>
          <w:lang w:val="en-US"/>
        </w:rPr>
        <w:t xml:space="preserve"> pot </w:t>
      </w:r>
      <w:proofErr w:type="spellStart"/>
      <w:r w:rsidRPr="002266B5">
        <w:rPr>
          <w:color w:val="222222"/>
          <w:sz w:val="28"/>
          <w:szCs w:val="28"/>
          <w:lang w:val="en-US"/>
        </w:rPr>
        <w:t>valorifica</w:t>
      </w:r>
      <w:proofErr w:type="spellEnd"/>
      <w:r w:rsidRPr="002266B5">
        <w:rPr>
          <w:color w:val="222222"/>
          <w:sz w:val="28"/>
          <w:szCs w:val="28"/>
          <w:lang w:val="en-US"/>
        </w:rPr>
        <w:t xml:space="preserve"> </w:t>
      </w:r>
      <w:proofErr w:type="spellStart"/>
      <w:r w:rsidRPr="002266B5">
        <w:rPr>
          <w:color w:val="222222"/>
          <w:sz w:val="28"/>
          <w:szCs w:val="28"/>
          <w:lang w:val="en-US"/>
        </w:rPr>
        <w:t>împreună</w:t>
      </w:r>
      <w:proofErr w:type="spellEnd"/>
      <w:r w:rsidRPr="002266B5">
        <w:rPr>
          <w:color w:val="222222"/>
          <w:sz w:val="28"/>
          <w:szCs w:val="28"/>
          <w:lang w:val="en-US"/>
        </w:rPr>
        <w:t xml:space="preserve"> </w:t>
      </w:r>
      <w:proofErr w:type="spellStart"/>
      <w:r w:rsidRPr="002266B5">
        <w:rPr>
          <w:color w:val="222222"/>
          <w:sz w:val="28"/>
          <w:szCs w:val="28"/>
          <w:lang w:val="en-US"/>
        </w:rPr>
        <w:t>potențialul</w:t>
      </w:r>
      <w:proofErr w:type="spellEnd"/>
      <w:r w:rsidRPr="002266B5">
        <w:rPr>
          <w:color w:val="222222"/>
          <w:sz w:val="28"/>
          <w:szCs w:val="28"/>
          <w:lang w:val="en-US"/>
        </w:rPr>
        <w:t xml:space="preserve"> economic </w:t>
      </w:r>
      <w:proofErr w:type="spellStart"/>
      <w:r w:rsidRPr="002266B5">
        <w:rPr>
          <w:color w:val="222222"/>
          <w:sz w:val="28"/>
          <w:szCs w:val="28"/>
          <w:lang w:val="en-US"/>
        </w:rPr>
        <w:t>și</w:t>
      </w:r>
      <w:proofErr w:type="spellEnd"/>
      <w:r w:rsidRPr="002266B5">
        <w:rPr>
          <w:color w:val="222222"/>
          <w:sz w:val="28"/>
          <w:szCs w:val="28"/>
          <w:lang w:val="en-US"/>
        </w:rPr>
        <w:t xml:space="preserve"> </w:t>
      </w:r>
      <w:proofErr w:type="spellStart"/>
      <w:r w:rsidRPr="002266B5">
        <w:rPr>
          <w:color w:val="222222"/>
          <w:sz w:val="28"/>
          <w:szCs w:val="28"/>
          <w:lang w:val="en-US"/>
        </w:rPr>
        <w:t>uman</w:t>
      </w:r>
      <w:proofErr w:type="spellEnd"/>
      <w:r w:rsidRPr="002266B5">
        <w:rPr>
          <w:color w:val="222222"/>
          <w:sz w:val="28"/>
          <w:szCs w:val="28"/>
          <w:lang w:val="en-US"/>
        </w:rPr>
        <w:t>.</w:t>
      </w:r>
    </w:p>
    <w:p w:rsidR="002266B5" w:rsidRDefault="002266B5" w:rsidP="002266B5">
      <w:pPr>
        <w:shd w:val="clear" w:color="auto" w:fill="FFFFFF"/>
        <w:spacing w:before="100" w:beforeAutospacing="1" w:after="100" w:afterAutospacing="1"/>
        <w:ind w:firstLine="585"/>
        <w:jc w:val="both"/>
        <w:rPr>
          <w:color w:val="222222"/>
          <w:sz w:val="28"/>
          <w:szCs w:val="28"/>
          <w:lang w:val="en-US"/>
        </w:rPr>
      </w:pPr>
      <w:proofErr w:type="spellStart"/>
      <w:r>
        <w:rPr>
          <w:color w:val="222222"/>
          <w:sz w:val="28"/>
          <w:szCs w:val="28"/>
          <w:lang w:val="en-US"/>
        </w:rPr>
        <w:t>În</w:t>
      </w:r>
      <w:proofErr w:type="spellEnd"/>
      <w:r>
        <w:rPr>
          <w:color w:val="222222"/>
          <w:sz w:val="28"/>
          <w:szCs w:val="28"/>
          <w:lang w:val="en-US"/>
        </w:rPr>
        <w:t xml:space="preserve"> </w:t>
      </w:r>
      <w:proofErr w:type="spellStart"/>
      <w:r>
        <w:rPr>
          <w:color w:val="222222"/>
          <w:sz w:val="28"/>
          <w:szCs w:val="28"/>
          <w:lang w:val="en-US"/>
        </w:rPr>
        <w:t>rezultatul</w:t>
      </w:r>
      <w:proofErr w:type="spellEnd"/>
      <w:r>
        <w:rPr>
          <w:color w:val="222222"/>
          <w:sz w:val="28"/>
          <w:szCs w:val="28"/>
          <w:lang w:val="en-US"/>
        </w:rPr>
        <w:t xml:space="preserve"> </w:t>
      </w:r>
      <w:proofErr w:type="spellStart"/>
      <w:r>
        <w:rPr>
          <w:color w:val="222222"/>
          <w:sz w:val="28"/>
          <w:szCs w:val="28"/>
          <w:lang w:val="en-US"/>
        </w:rPr>
        <w:t>amalgamării</w:t>
      </w:r>
      <w:proofErr w:type="spellEnd"/>
      <w:r>
        <w:rPr>
          <w:color w:val="222222"/>
          <w:sz w:val="28"/>
          <w:szCs w:val="28"/>
          <w:lang w:val="en-US"/>
        </w:rPr>
        <w:t xml:space="preserve"> cu </w:t>
      </w:r>
      <w:proofErr w:type="spellStart"/>
      <w:r>
        <w:rPr>
          <w:color w:val="222222"/>
          <w:sz w:val="28"/>
          <w:szCs w:val="28"/>
          <w:lang w:val="en-US"/>
        </w:rPr>
        <w:t>Unitatea</w:t>
      </w:r>
      <w:proofErr w:type="spellEnd"/>
      <w:r>
        <w:rPr>
          <w:color w:val="222222"/>
          <w:sz w:val="28"/>
          <w:szCs w:val="28"/>
          <w:lang w:val="en-US"/>
        </w:rPr>
        <w:t xml:space="preserve"> </w:t>
      </w:r>
      <w:proofErr w:type="spellStart"/>
      <w:r w:rsidR="00916680">
        <w:rPr>
          <w:color w:val="222222"/>
          <w:sz w:val="28"/>
          <w:szCs w:val="28"/>
          <w:lang w:val="en-US"/>
        </w:rPr>
        <w:t>administrativ</w:t>
      </w:r>
      <w:r>
        <w:rPr>
          <w:color w:val="222222"/>
          <w:sz w:val="28"/>
          <w:szCs w:val="28"/>
          <w:lang w:val="en-US"/>
        </w:rPr>
        <w:t>-teritorială</w:t>
      </w:r>
      <w:proofErr w:type="spellEnd"/>
      <w:r>
        <w:rPr>
          <w:color w:val="222222"/>
          <w:sz w:val="28"/>
          <w:szCs w:val="28"/>
          <w:lang w:val="en-US"/>
        </w:rPr>
        <w:t xml:space="preserve"> </w:t>
      </w:r>
      <w:proofErr w:type="spellStart"/>
      <w:proofErr w:type="gramStart"/>
      <w:r>
        <w:rPr>
          <w:color w:val="222222"/>
          <w:sz w:val="28"/>
          <w:szCs w:val="28"/>
          <w:lang w:val="en-US"/>
        </w:rPr>
        <w:t>Tohatin</w:t>
      </w:r>
      <w:proofErr w:type="spellEnd"/>
      <w:r>
        <w:rPr>
          <w:color w:val="222222"/>
          <w:sz w:val="28"/>
          <w:szCs w:val="28"/>
          <w:lang w:val="en-US"/>
        </w:rPr>
        <w:t xml:space="preserve"> ,</w:t>
      </w:r>
      <w:proofErr w:type="gramEnd"/>
      <w:r>
        <w:rPr>
          <w:color w:val="222222"/>
          <w:sz w:val="28"/>
          <w:szCs w:val="28"/>
          <w:lang w:val="en-US"/>
        </w:rPr>
        <w:t xml:space="preserve"> </w:t>
      </w:r>
      <w:proofErr w:type="spellStart"/>
      <w:r>
        <w:rPr>
          <w:color w:val="222222"/>
          <w:sz w:val="28"/>
          <w:szCs w:val="28"/>
          <w:lang w:val="en-US"/>
        </w:rPr>
        <w:t>în</w:t>
      </w:r>
      <w:proofErr w:type="spellEnd"/>
      <w:r>
        <w:rPr>
          <w:color w:val="222222"/>
          <w:sz w:val="28"/>
          <w:szCs w:val="28"/>
          <w:lang w:val="en-US"/>
        </w:rPr>
        <w:t xml:space="preserve"> </w:t>
      </w:r>
      <w:proofErr w:type="spellStart"/>
      <w:r>
        <w:rPr>
          <w:color w:val="222222"/>
          <w:sz w:val="28"/>
          <w:szCs w:val="28"/>
          <w:lang w:val="en-US"/>
        </w:rPr>
        <w:t>rezultatul</w:t>
      </w:r>
      <w:proofErr w:type="spellEnd"/>
      <w:r>
        <w:rPr>
          <w:color w:val="222222"/>
          <w:sz w:val="28"/>
          <w:szCs w:val="28"/>
          <w:lang w:val="en-US"/>
        </w:rPr>
        <w:t xml:space="preserve"> </w:t>
      </w:r>
      <w:proofErr w:type="spellStart"/>
      <w:r>
        <w:rPr>
          <w:color w:val="222222"/>
          <w:sz w:val="28"/>
          <w:szCs w:val="28"/>
          <w:lang w:val="en-US"/>
        </w:rPr>
        <w:t>evaluării</w:t>
      </w:r>
      <w:proofErr w:type="spellEnd"/>
      <w:r>
        <w:rPr>
          <w:color w:val="222222"/>
          <w:sz w:val="28"/>
          <w:szCs w:val="28"/>
          <w:lang w:val="en-US"/>
        </w:rPr>
        <w:t xml:space="preserve"> </w:t>
      </w:r>
      <w:proofErr w:type="spellStart"/>
      <w:r>
        <w:rPr>
          <w:color w:val="222222"/>
          <w:sz w:val="28"/>
          <w:szCs w:val="28"/>
          <w:lang w:val="en-US"/>
        </w:rPr>
        <w:t>criteriilor</w:t>
      </w:r>
      <w:proofErr w:type="spellEnd"/>
      <w:r w:rsidR="00916680">
        <w:rPr>
          <w:color w:val="222222"/>
          <w:sz w:val="28"/>
          <w:szCs w:val="28"/>
          <w:lang w:val="en-US"/>
        </w:rPr>
        <w:t>:</w:t>
      </w:r>
    </w:p>
    <w:p w:rsidR="00916680" w:rsidRDefault="00916680" w:rsidP="00916680">
      <w:pPr>
        <w:shd w:val="clear" w:color="auto" w:fill="FFFFFF"/>
        <w:ind w:firstLine="584"/>
        <w:jc w:val="both"/>
        <w:rPr>
          <w:color w:val="222222"/>
          <w:sz w:val="28"/>
          <w:szCs w:val="28"/>
          <w:lang w:val="en-US"/>
        </w:rPr>
      </w:pPr>
      <w:proofErr w:type="spellStart"/>
      <w:r>
        <w:rPr>
          <w:color w:val="222222"/>
          <w:sz w:val="28"/>
          <w:szCs w:val="28"/>
          <w:lang w:val="en-US"/>
        </w:rPr>
        <w:t>Populația</w:t>
      </w:r>
      <w:proofErr w:type="spellEnd"/>
      <w:r>
        <w:rPr>
          <w:color w:val="222222"/>
          <w:sz w:val="28"/>
          <w:szCs w:val="28"/>
          <w:lang w:val="en-US"/>
        </w:rPr>
        <w:t xml:space="preserve"> </w:t>
      </w:r>
      <w:proofErr w:type="spellStart"/>
      <w:r>
        <w:rPr>
          <w:color w:val="222222"/>
          <w:sz w:val="28"/>
          <w:szCs w:val="28"/>
          <w:lang w:val="en-US"/>
        </w:rPr>
        <w:t>totală</w:t>
      </w:r>
      <w:proofErr w:type="spellEnd"/>
      <w:r>
        <w:rPr>
          <w:color w:val="222222"/>
          <w:sz w:val="28"/>
          <w:szCs w:val="28"/>
          <w:lang w:val="en-US"/>
        </w:rPr>
        <w:t xml:space="preserve"> – 5733 </w:t>
      </w:r>
      <w:proofErr w:type="spellStart"/>
      <w:r>
        <w:rPr>
          <w:color w:val="222222"/>
          <w:sz w:val="28"/>
          <w:szCs w:val="28"/>
          <w:lang w:val="en-US"/>
        </w:rPr>
        <w:t>locuitori</w:t>
      </w:r>
      <w:proofErr w:type="spellEnd"/>
      <w:r>
        <w:rPr>
          <w:color w:val="222222"/>
          <w:sz w:val="28"/>
          <w:szCs w:val="28"/>
          <w:lang w:val="en-US"/>
        </w:rPr>
        <w:t xml:space="preserve">, </w:t>
      </w:r>
      <w:proofErr w:type="spellStart"/>
      <w:proofErr w:type="gramStart"/>
      <w:r>
        <w:rPr>
          <w:color w:val="222222"/>
          <w:sz w:val="28"/>
          <w:szCs w:val="28"/>
          <w:lang w:val="en-US"/>
        </w:rPr>
        <w:t>inclusiv</w:t>
      </w:r>
      <w:proofErr w:type="spellEnd"/>
      <w:r>
        <w:rPr>
          <w:color w:val="222222"/>
          <w:sz w:val="28"/>
          <w:szCs w:val="28"/>
          <w:lang w:val="en-US"/>
        </w:rPr>
        <w:t xml:space="preserve"> :</w:t>
      </w:r>
      <w:proofErr w:type="gramEnd"/>
      <w:r>
        <w:rPr>
          <w:color w:val="222222"/>
          <w:sz w:val="28"/>
          <w:szCs w:val="28"/>
          <w:lang w:val="en-US"/>
        </w:rPr>
        <w:t xml:space="preserve"> </w:t>
      </w:r>
      <w:proofErr w:type="spellStart"/>
      <w:r>
        <w:rPr>
          <w:color w:val="222222"/>
          <w:sz w:val="28"/>
          <w:szCs w:val="28"/>
          <w:lang w:val="en-US"/>
        </w:rPr>
        <w:t>Tohatin</w:t>
      </w:r>
      <w:proofErr w:type="spellEnd"/>
      <w:r>
        <w:rPr>
          <w:color w:val="222222"/>
          <w:sz w:val="28"/>
          <w:szCs w:val="28"/>
          <w:lang w:val="en-US"/>
        </w:rPr>
        <w:t xml:space="preserve">- 4025 </w:t>
      </w:r>
      <w:proofErr w:type="spellStart"/>
      <w:r>
        <w:rPr>
          <w:color w:val="222222"/>
          <w:sz w:val="28"/>
          <w:szCs w:val="28"/>
          <w:lang w:val="en-US"/>
        </w:rPr>
        <w:t>locuitori</w:t>
      </w:r>
      <w:proofErr w:type="spellEnd"/>
    </w:p>
    <w:p w:rsidR="00916680" w:rsidRDefault="00916680" w:rsidP="00916680">
      <w:pPr>
        <w:shd w:val="clear" w:color="auto" w:fill="FFFFFF"/>
        <w:ind w:firstLine="584"/>
        <w:jc w:val="both"/>
        <w:rPr>
          <w:color w:val="222222"/>
          <w:sz w:val="28"/>
          <w:szCs w:val="28"/>
          <w:lang w:val="en-US"/>
        </w:rPr>
      </w:pPr>
      <w:r>
        <w:rPr>
          <w:color w:val="222222"/>
          <w:sz w:val="28"/>
          <w:szCs w:val="28"/>
          <w:lang w:val="en-US"/>
        </w:rPr>
        <w:t xml:space="preserve">                                                                     Cruzești-1708 </w:t>
      </w:r>
      <w:proofErr w:type="spellStart"/>
      <w:r>
        <w:rPr>
          <w:color w:val="222222"/>
          <w:sz w:val="28"/>
          <w:szCs w:val="28"/>
          <w:lang w:val="en-US"/>
        </w:rPr>
        <w:t>locuitori</w:t>
      </w:r>
      <w:proofErr w:type="spellEnd"/>
      <w:r>
        <w:rPr>
          <w:color w:val="222222"/>
          <w:sz w:val="28"/>
          <w:szCs w:val="28"/>
          <w:lang w:val="en-US"/>
        </w:rPr>
        <w:t>.</w:t>
      </w:r>
    </w:p>
    <w:p w:rsidR="00916680" w:rsidRDefault="00916680" w:rsidP="00916680">
      <w:pPr>
        <w:shd w:val="clear" w:color="auto" w:fill="FFFFFF"/>
        <w:ind w:firstLine="584"/>
        <w:jc w:val="both"/>
        <w:rPr>
          <w:color w:val="222222"/>
          <w:sz w:val="28"/>
          <w:szCs w:val="28"/>
          <w:lang w:val="en-US"/>
        </w:rPr>
      </w:pPr>
    </w:p>
    <w:p w:rsidR="00916680" w:rsidRDefault="00916680" w:rsidP="00916680">
      <w:pPr>
        <w:shd w:val="clear" w:color="auto" w:fill="FFFFFF"/>
        <w:ind w:firstLine="584"/>
        <w:jc w:val="both"/>
        <w:rPr>
          <w:color w:val="222222"/>
          <w:sz w:val="28"/>
          <w:szCs w:val="28"/>
          <w:lang w:val="en-US"/>
        </w:rPr>
      </w:pPr>
      <w:proofErr w:type="spellStart"/>
      <w:r>
        <w:rPr>
          <w:color w:val="222222"/>
          <w:sz w:val="28"/>
          <w:szCs w:val="28"/>
          <w:lang w:val="en-US"/>
        </w:rPr>
        <w:t>Transferuri</w:t>
      </w:r>
      <w:proofErr w:type="spellEnd"/>
      <w:r>
        <w:rPr>
          <w:color w:val="222222"/>
          <w:sz w:val="28"/>
          <w:szCs w:val="28"/>
          <w:lang w:val="en-US"/>
        </w:rPr>
        <w:t xml:space="preserve"> estimate, conform </w:t>
      </w:r>
      <w:proofErr w:type="spellStart"/>
      <w:r>
        <w:rPr>
          <w:color w:val="222222"/>
          <w:sz w:val="28"/>
          <w:szCs w:val="28"/>
          <w:lang w:val="en-US"/>
        </w:rPr>
        <w:t>Hotărârii</w:t>
      </w:r>
      <w:proofErr w:type="spellEnd"/>
      <w:r>
        <w:rPr>
          <w:color w:val="222222"/>
          <w:sz w:val="28"/>
          <w:szCs w:val="28"/>
          <w:lang w:val="en-US"/>
        </w:rPr>
        <w:t xml:space="preserve"> </w:t>
      </w:r>
      <w:proofErr w:type="spellStart"/>
      <w:r>
        <w:rPr>
          <w:color w:val="222222"/>
          <w:sz w:val="28"/>
          <w:szCs w:val="28"/>
          <w:lang w:val="en-US"/>
        </w:rPr>
        <w:t>Guvernului</w:t>
      </w:r>
      <w:proofErr w:type="spellEnd"/>
      <w:r>
        <w:rPr>
          <w:color w:val="222222"/>
          <w:sz w:val="28"/>
          <w:szCs w:val="28"/>
          <w:lang w:val="en-US"/>
        </w:rPr>
        <w:t xml:space="preserve"> </w:t>
      </w:r>
      <w:proofErr w:type="spellStart"/>
      <w:r>
        <w:rPr>
          <w:color w:val="222222"/>
          <w:sz w:val="28"/>
          <w:szCs w:val="28"/>
          <w:lang w:val="en-US"/>
        </w:rPr>
        <w:t>Republicii</w:t>
      </w:r>
      <w:proofErr w:type="spellEnd"/>
      <w:r>
        <w:rPr>
          <w:color w:val="222222"/>
          <w:sz w:val="28"/>
          <w:szCs w:val="28"/>
          <w:lang w:val="en-US"/>
        </w:rPr>
        <w:t xml:space="preserve"> Moldova nr. 925/</w:t>
      </w:r>
      <w:proofErr w:type="gramStart"/>
      <w:r>
        <w:rPr>
          <w:color w:val="222222"/>
          <w:sz w:val="28"/>
          <w:szCs w:val="28"/>
          <w:lang w:val="en-US"/>
        </w:rPr>
        <w:t>2023 :</w:t>
      </w:r>
      <w:proofErr w:type="gramEnd"/>
    </w:p>
    <w:p w:rsidR="00916680" w:rsidRDefault="00827849" w:rsidP="00916680">
      <w:pPr>
        <w:shd w:val="clear" w:color="auto" w:fill="FFFFFF"/>
        <w:ind w:firstLine="584"/>
        <w:jc w:val="both"/>
        <w:rPr>
          <w:color w:val="222222"/>
          <w:sz w:val="28"/>
          <w:szCs w:val="28"/>
          <w:lang w:val="en-US"/>
        </w:rPr>
      </w:pPr>
      <w:r>
        <w:rPr>
          <w:color w:val="222222"/>
          <w:sz w:val="28"/>
          <w:szCs w:val="28"/>
          <w:lang w:val="en-US"/>
        </w:rPr>
        <w:t xml:space="preserve">Transfer </w:t>
      </w:r>
      <w:proofErr w:type="spellStart"/>
      <w:r>
        <w:rPr>
          <w:color w:val="222222"/>
          <w:sz w:val="28"/>
          <w:szCs w:val="28"/>
          <w:lang w:val="en-US"/>
        </w:rPr>
        <w:t>pregătire</w:t>
      </w:r>
      <w:proofErr w:type="spellEnd"/>
      <w:r w:rsidR="00916680">
        <w:rPr>
          <w:color w:val="222222"/>
          <w:sz w:val="28"/>
          <w:szCs w:val="28"/>
          <w:lang w:val="en-US"/>
        </w:rPr>
        <w:t xml:space="preserve"> </w:t>
      </w:r>
      <w:proofErr w:type="gramStart"/>
      <w:r>
        <w:rPr>
          <w:color w:val="222222"/>
          <w:sz w:val="28"/>
          <w:szCs w:val="28"/>
          <w:lang w:val="en-US"/>
        </w:rPr>
        <w:t xml:space="preserve">( </w:t>
      </w:r>
      <w:proofErr w:type="spellStart"/>
      <w:r>
        <w:rPr>
          <w:color w:val="222222"/>
          <w:sz w:val="28"/>
          <w:szCs w:val="28"/>
          <w:lang w:val="en-US"/>
        </w:rPr>
        <w:t>categoria</w:t>
      </w:r>
      <w:proofErr w:type="spellEnd"/>
      <w:proofErr w:type="gramEnd"/>
      <w:r>
        <w:rPr>
          <w:color w:val="222222"/>
          <w:sz w:val="28"/>
          <w:szCs w:val="28"/>
          <w:lang w:val="en-US"/>
        </w:rPr>
        <w:t xml:space="preserve"> 1500-9999) – 400.000 lei;</w:t>
      </w:r>
    </w:p>
    <w:p w:rsidR="00827849" w:rsidRDefault="00827849" w:rsidP="00916680">
      <w:pPr>
        <w:shd w:val="clear" w:color="auto" w:fill="FFFFFF"/>
        <w:ind w:firstLine="584"/>
        <w:jc w:val="both"/>
        <w:rPr>
          <w:color w:val="222222"/>
          <w:sz w:val="28"/>
          <w:szCs w:val="28"/>
          <w:lang w:val="en-US"/>
        </w:rPr>
      </w:pPr>
    </w:p>
    <w:p w:rsidR="00827849" w:rsidRDefault="00827849" w:rsidP="00916680">
      <w:pPr>
        <w:shd w:val="clear" w:color="auto" w:fill="FFFFFF"/>
        <w:ind w:firstLine="584"/>
        <w:jc w:val="both"/>
        <w:rPr>
          <w:color w:val="222222"/>
          <w:sz w:val="28"/>
          <w:szCs w:val="28"/>
          <w:lang w:val="en-US"/>
        </w:rPr>
      </w:pPr>
      <w:r>
        <w:rPr>
          <w:color w:val="222222"/>
          <w:sz w:val="28"/>
          <w:szCs w:val="28"/>
          <w:lang w:val="en-US"/>
        </w:rPr>
        <w:t xml:space="preserve">Transfer </w:t>
      </w:r>
      <w:proofErr w:type="spellStart"/>
      <w:r>
        <w:rPr>
          <w:color w:val="222222"/>
          <w:sz w:val="28"/>
          <w:szCs w:val="28"/>
          <w:lang w:val="en-US"/>
        </w:rPr>
        <w:t>investiții</w:t>
      </w:r>
      <w:proofErr w:type="spellEnd"/>
      <w:r>
        <w:rPr>
          <w:color w:val="222222"/>
          <w:sz w:val="28"/>
          <w:szCs w:val="28"/>
          <w:lang w:val="en-US"/>
        </w:rPr>
        <w:t xml:space="preserve"> </w:t>
      </w:r>
      <w:proofErr w:type="spellStart"/>
      <w:r>
        <w:rPr>
          <w:color w:val="222222"/>
          <w:sz w:val="28"/>
          <w:szCs w:val="28"/>
          <w:lang w:val="en-US"/>
        </w:rPr>
        <w:t>capitale</w:t>
      </w:r>
      <w:proofErr w:type="spellEnd"/>
      <w:r>
        <w:rPr>
          <w:color w:val="222222"/>
          <w:sz w:val="28"/>
          <w:szCs w:val="28"/>
          <w:lang w:val="en-US"/>
        </w:rPr>
        <w:t xml:space="preserve"> </w:t>
      </w:r>
    </w:p>
    <w:p w:rsidR="00827849" w:rsidRDefault="00827849" w:rsidP="00916680">
      <w:pPr>
        <w:shd w:val="clear" w:color="auto" w:fill="FFFFFF"/>
        <w:ind w:firstLine="584"/>
        <w:jc w:val="both"/>
        <w:rPr>
          <w:color w:val="222222"/>
          <w:sz w:val="28"/>
          <w:szCs w:val="28"/>
          <w:lang w:val="ro-MD"/>
        </w:rPr>
      </w:pPr>
      <w:proofErr w:type="gramStart"/>
      <w:r>
        <w:rPr>
          <w:color w:val="222222"/>
          <w:sz w:val="28"/>
          <w:szCs w:val="28"/>
          <w:lang w:val="en-US"/>
        </w:rPr>
        <w:t>( 5733</w:t>
      </w:r>
      <w:proofErr w:type="gramEnd"/>
      <w:r>
        <w:rPr>
          <w:color w:val="222222"/>
          <w:sz w:val="28"/>
          <w:szCs w:val="28"/>
          <w:lang w:val="en-US"/>
        </w:rPr>
        <w:t xml:space="preserve"> x 3.000+5733 x 1,5 x 2)                 – 18.067.166 lei</w:t>
      </w:r>
      <w:r>
        <w:rPr>
          <w:color w:val="222222"/>
          <w:sz w:val="28"/>
          <w:szCs w:val="28"/>
          <w:lang w:val="ro-MD"/>
        </w:rPr>
        <w:t>;</w:t>
      </w:r>
    </w:p>
    <w:p w:rsidR="00827849" w:rsidRDefault="00827849" w:rsidP="00916680">
      <w:pPr>
        <w:shd w:val="clear" w:color="auto" w:fill="FFFFFF"/>
        <w:ind w:firstLine="584"/>
        <w:jc w:val="both"/>
        <w:rPr>
          <w:color w:val="222222"/>
          <w:sz w:val="28"/>
          <w:szCs w:val="28"/>
          <w:lang w:val="ro-MD"/>
        </w:rPr>
      </w:pPr>
    </w:p>
    <w:p w:rsidR="00827849" w:rsidRDefault="00827849" w:rsidP="00916680">
      <w:pPr>
        <w:shd w:val="clear" w:color="auto" w:fill="FFFFFF"/>
        <w:ind w:firstLine="584"/>
        <w:jc w:val="both"/>
        <w:rPr>
          <w:color w:val="222222"/>
          <w:sz w:val="28"/>
          <w:szCs w:val="28"/>
          <w:lang w:val="ro-MD"/>
        </w:rPr>
      </w:pPr>
      <w:r>
        <w:rPr>
          <w:color w:val="222222"/>
          <w:sz w:val="28"/>
          <w:szCs w:val="28"/>
          <w:lang w:val="ro-MD"/>
        </w:rPr>
        <w:t>Susținere buget local, valoarea anuală,</w:t>
      </w:r>
    </w:p>
    <w:p w:rsidR="00827849" w:rsidRPr="00827849" w:rsidRDefault="00827849" w:rsidP="00916680">
      <w:pPr>
        <w:shd w:val="clear" w:color="auto" w:fill="FFFFFF"/>
        <w:ind w:firstLine="584"/>
        <w:jc w:val="both"/>
        <w:rPr>
          <w:color w:val="222222"/>
          <w:sz w:val="28"/>
          <w:szCs w:val="28"/>
          <w:lang w:val="ro-MD"/>
        </w:rPr>
      </w:pPr>
      <w:r>
        <w:rPr>
          <w:color w:val="222222"/>
          <w:sz w:val="28"/>
          <w:szCs w:val="28"/>
          <w:lang w:val="ro-MD"/>
        </w:rPr>
        <w:t>pentru 2028, 2029, 2030                           -  1.719.900 lei.</w:t>
      </w:r>
    </w:p>
    <w:p w:rsidR="00916680" w:rsidRDefault="00827849" w:rsidP="00916680">
      <w:pPr>
        <w:shd w:val="clear" w:color="auto" w:fill="FFFFFF"/>
        <w:ind w:firstLine="584"/>
        <w:jc w:val="both"/>
        <w:rPr>
          <w:color w:val="222222"/>
          <w:sz w:val="28"/>
          <w:szCs w:val="28"/>
          <w:lang w:val="en-US"/>
        </w:rPr>
      </w:pPr>
      <w:r>
        <w:rPr>
          <w:color w:val="222222"/>
          <w:sz w:val="28"/>
          <w:szCs w:val="28"/>
          <w:lang w:val="en-US"/>
        </w:rPr>
        <w:t>5733 x 300 lei</w:t>
      </w:r>
    </w:p>
    <w:p w:rsidR="00827849" w:rsidRDefault="00827849" w:rsidP="00916680">
      <w:pPr>
        <w:shd w:val="clear" w:color="auto" w:fill="FFFFFF"/>
        <w:ind w:firstLine="584"/>
        <w:jc w:val="both"/>
        <w:rPr>
          <w:color w:val="222222"/>
          <w:sz w:val="28"/>
          <w:szCs w:val="28"/>
          <w:lang w:val="en-US"/>
        </w:rPr>
      </w:pPr>
    </w:p>
    <w:p w:rsidR="00827849" w:rsidRDefault="00827849" w:rsidP="00916680">
      <w:pPr>
        <w:shd w:val="clear" w:color="auto" w:fill="FFFFFF"/>
        <w:ind w:firstLine="584"/>
        <w:jc w:val="both"/>
        <w:rPr>
          <w:color w:val="222222"/>
          <w:sz w:val="28"/>
          <w:szCs w:val="28"/>
          <w:lang w:val="en-US"/>
        </w:rPr>
      </w:pPr>
      <w:proofErr w:type="gramStart"/>
      <w:r>
        <w:rPr>
          <w:color w:val="222222"/>
          <w:sz w:val="28"/>
          <w:szCs w:val="28"/>
          <w:lang w:val="en-US"/>
        </w:rPr>
        <w:t>Total :</w:t>
      </w:r>
      <w:proofErr w:type="gramEnd"/>
      <w:r>
        <w:rPr>
          <w:color w:val="222222"/>
          <w:sz w:val="28"/>
          <w:szCs w:val="28"/>
          <w:lang w:val="en-US"/>
        </w:rPr>
        <w:t xml:space="preserve">                                                       - 20.187.066 lei.</w:t>
      </w:r>
    </w:p>
    <w:p w:rsidR="002266B5" w:rsidRPr="002266B5" w:rsidRDefault="00916680" w:rsidP="00C801A9">
      <w:pPr>
        <w:shd w:val="clear" w:color="auto" w:fill="FFFFFF"/>
        <w:spacing w:before="100" w:beforeAutospacing="1" w:after="100" w:afterAutospacing="1"/>
        <w:ind w:firstLine="585"/>
        <w:jc w:val="both"/>
        <w:rPr>
          <w:color w:val="222222"/>
          <w:sz w:val="28"/>
          <w:szCs w:val="28"/>
          <w:lang w:val="en-US"/>
        </w:rPr>
      </w:pPr>
      <w:r>
        <w:rPr>
          <w:color w:val="222222"/>
          <w:sz w:val="28"/>
          <w:szCs w:val="28"/>
          <w:lang w:val="en-US"/>
        </w:rPr>
        <w:t xml:space="preserve">                     </w:t>
      </w:r>
      <w:proofErr w:type="spellStart"/>
      <w:r w:rsidR="00827849">
        <w:rPr>
          <w:color w:val="222222"/>
          <w:sz w:val="28"/>
          <w:szCs w:val="28"/>
          <w:lang w:val="en-US"/>
        </w:rPr>
        <w:t>Primară</w:t>
      </w:r>
      <w:proofErr w:type="spellEnd"/>
      <w:r w:rsidR="00827849">
        <w:rPr>
          <w:color w:val="222222"/>
          <w:sz w:val="28"/>
          <w:szCs w:val="28"/>
          <w:lang w:val="en-US"/>
        </w:rPr>
        <w:t xml:space="preserve">                                               </w:t>
      </w:r>
      <w:proofErr w:type="spellStart"/>
      <w:r w:rsidR="00827849">
        <w:rPr>
          <w:color w:val="222222"/>
          <w:sz w:val="28"/>
          <w:szCs w:val="28"/>
          <w:lang w:val="en-US"/>
        </w:rPr>
        <w:t>Violeta</w:t>
      </w:r>
      <w:proofErr w:type="spellEnd"/>
      <w:r w:rsidR="00827849">
        <w:rPr>
          <w:color w:val="222222"/>
          <w:sz w:val="28"/>
          <w:szCs w:val="28"/>
          <w:lang w:val="en-US"/>
        </w:rPr>
        <w:t xml:space="preserve"> CRUDU</w:t>
      </w:r>
      <w:r>
        <w:rPr>
          <w:color w:val="222222"/>
          <w:sz w:val="28"/>
          <w:szCs w:val="28"/>
          <w:lang w:val="en-US"/>
        </w:rPr>
        <w:t xml:space="preserve">                     </w:t>
      </w:r>
    </w:p>
    <w:p w:rsidR="0075561A" w:rsidRDefault="0075561A" w:rsidP="002B029B">
      <w:pPr>
        <w:jc w:val="both"/>
        <w:rPr>
          <w:lang w:val="en-US"/>
        </w:rPr>
      </w:pPr>
    </w:p>
    <w:p w:rsidR="00C277A0" w:rsidRDefault="00C277A0" w:rsidP="00C277A0">
      <w:pPr>
        <w:jc w:val="center"/>
        <w:rPr>
          <w:b/>
          <w:sz w:val="28"/>
          <w:szCs w:val="28"/>
          <w:lang w:val="en-US"/>
        </w:rPr>
      </w:pPr>
      <w:r w:rsidRPr="00C277A0">
        <w:rPr>
          <w:b/>
          <w:sz w:val="28"/>
          <w:szCs w:val="28"/>
          <w:lang w:val="en-US"/>
        </w:rPr>
        <w:lastRenderedPageBreak/>
        <w:t>NOTA INFORMATIVĂ</w:t>
      </w:r>
    </w:p>
    <w:p w:rsidR="00C277A0" w:rsidRPr="00C277A0" w:rsidRDefault="00C277A0" w:rsidP="00C277A0">
      <w:pPr>
        <w:jc w:val="center"/>
        <w:rPr>
          <w:b/>
          <w:lang w:val="en-US"/>
        </w:rPr>
      </w:pPr>
    </w:p>
    <w:p w:rsidR="00827849" w:rsidRDefault="00C277A0" w:rsidP="00827849">
      <w:pPr>
        <w:pStyle w:val="11"/>
        <w:shd w:val="clear" w:color="auto" w:fill="auto"/>
        <w:spacing w:line="252" w:lineRule="auto"/>
        <w:jc w:val="both"/>
        <w:rPr>
          <w:rFonts w:ascii="Times New Roman" w:hAnsi="Times New Roman" w:cs="Times New Roman"/>
          <w:b/>
          <w:i/>
          <w:sz w:val="28"/>
          <w:szCs w:val="28"/>
          <w:lang w:val="en-US"/>
        </w:rPr>
      </w:pPr>
      <w:proofErr w:type="gramStart"/>
      <w:r w:rsidRPr="00C801A9">
        <w:rPr>
          <w:rFonts w:ascii="Times New Roman" w:hAnsi="Times New Roman" w:cs="Times New Roman"/>
          <w:sz w:val="28"/>
          <w:szCs w:val="28"/>
          <w:lang w:val="en-US"/>
        </w:rPr>
        <w:t>la</w:t>
      </w:r>
      <w:proofErr w:type="gramEnd"/>
      <w:r w:rsidRPr="00C801A9">
        <w:rPr>
          <w:rFonts w:ascii="Times New Roman" w:hAnsi="Times New Roman" w:cs="Times New Roman"/>
          <w:sz w:val="28"/>
          <w:szCs w:val="28"/>
          <w:lang w:val="en-US"/>
        </w:rPr>
        <w:t xml:space="preserve"> </w:t>
      </w:r>
      <w:proofErr w:type="spellStart"/>
      <w:r w:rsidRPr="00C801A9">
        <w:rPr>
          <w:rFonts w:ascii="Times New Roman" w:hAnsi="Times New Roman" w:cs="Times New Roman"/>
          <w:sz w:val="28"/>
          <w:szCs w:val="28"/>
          <w:lang w:val="en-US"/>
        </w:rPr>
        <w:t>proiectul</w:t>
      </w:r>
      <w:proofErr w:type="spellEnd"/>
      <w:r w:rsidRPr="00C801A9">
        <w:rPr>
          <w:rFonts w:ascii="Times New Roman" w:hAnsi="Times New Roman" w:cs="Times New Roman"/>
          <w:sz w:val="28"/>
          <w:szCs w:val="28"/>
          <w:lang w:val="en-US"/>
        </w:rPr>
        <w:t xml:space="preserve"> de </w:t>
      </w:r>
      <w:proofErr w:type="spellStart"/>
      <w:r w:rsidRPr="00C801A9">
        <w:rPr>
          <w:rFonts w:ascii="Times New Roman" w:hAnsi="Times New Roman" w:cs="Times New Roman"/>
          <w:sz w:val="28"/>
          <w:szCs w:val="28"/>
          <w:lang w:val="en-US"/>
        </w:rPr>
        <w:t>decizie</w:t>
      </w:r>
      <w:proofErr w:type="spellEnd"/>
      <w:r w:rsidRPr="003154B0">
        <w:rPr>
          <w:sz w:val="28"/>
          <w:szCs w:val="28"/>
          <w:lang w:val="en-US"/>
        </w:rPr>
        <w:t xml:space="preserve"> </w:t>
      </w:r>
      <w:r w:rsidRPr="003154B0">
        <w:rPr>
          <w:b/>
          <w:i/>
          <w:sz w:val="28"/>
          <w:szCs w:val="28"/>
          <w:lang w:val="en-US"/>
        </w:rPr>
        <w:t xml:space="preserve"> ,,</w:t>
      </w:r>
      <w:r w:rsidRPr="00827849">
        <w:rPr>
          <w:rFonts w:ascii="Times New Roman" w:hAnsi="Times New Roman" w:cs="Times New Roman"/>
          <w:b/>
          <w:bCs/>
          <w:i/>
          <w:sz w:val="28"/>
          <w:szCs w:val="28"/>
          <w:lang w:val="en-US"/>
        </w:rPr>
        <w:t xml:space="preserve">Cu </w:t>
      </w:r>
      <w:proofErr w:type="spellStart"/>
      <w:r w:rsidRPr="00827849">
        <w:rPr>
          <w:rFonts w:ascii="Times New Roman" w:hAnsi="Times New Roman" w:cs="Times New Roman"/>
          <w:b/>
          <w:bCs/>
          <w:i/>
          <w:sz w:val="28"/>
          <w:szCs w:val="28"/>
          <w:lang w:val="en-US"/>
        </w:rPr>
        <w:t>privire</w:t>
      </w:r>
      <w:proofErr w:type="spellEnd"/>
      <w:r w:rsidRPr="00827849">
        <w:rPr>
          <w:rFonts w:ascii="Times New Roman" w:hAnsi="Times New Roman" w:cs="Times New Roman"/>
          <w:b/>
          <w:bCs/>
          <w:i/>
          <w:sz w:val="28"/>
          <w:szCs w:val="28"/>
          <w:lang w:val="en-US"/>
        </w:rPr>
        <w:t xml:space="preserve"> la</w:t>
      </w:r>
      <w:r w:rsidR="00827849" w:rsidRPr="00827849">
        <w:rPr>
          <w:rFonts w:ascii="Times New Roman" w:hAnsi="Times New Roman" w:cs="Times New Roman"/>
          <w:b/>
          <w:i/>
          <w:sz w:val="28"/>
          <w:szCs w:val="28"/>
          <w:lang w:val="en-US"/>
        </w:rPr>
        <w:t xml:space="preserve"> </w:t>
      </w:r>
      <w:proofErr w:type="spellStart"/>
      <w:r w:rsidR="00827849">
        <w:rPr>
          <w:rFonts w:ascii="Times New Roman" w:hAnsi="Times New Roman" w:cs="Times New Roman"/>
          <w:b/>
          <w:i/>
          <w:sz w:val="28"/>
          <w:szCs w:val="28"/>
          <w:lang w:val="en-US"/>
        </w:rPr>
        <w:t>inițierea</w:t>
      </w:r>
      <w:proofErr w:type="spellEnd"/>
      <w:r w:rsidR="00827849">
        <w:rPr>
          <w:rFonts w:ascii="Times New Roman" w:hAnsi="Times New Roman" w:cs="Times New Roman"/>
          <w:b/>
          <w:i/>
          <w:sz w:val="28"/>
          <w:szCs w:val="28"/>
          <w:lang w:val="en-US"/>
        </w:rPr>
        <w:t xml:space="preserve"> </w:t>
      </w:r>
      <w:proofErr w:type="spellStart"/>
      <w:r w:rsidR="00827849">
        <w:rPr>
          <w:rFonts w:ascii="Times New Roman" w:hAnsi="Times New Roman" w:cs="Times New Roman"/>
          <w:b/>
          <w:i/>
          <w:sz w:val="28"/>
          <w:szCs w:val="28"/>
          <w:lang w:val="en-US"/>
        </w:rPr>
        <w:t>procesului</w:t>
      </w:r>
      <w:proofErr w:type="spellEnd"/>
      <w:r w:rsidR="00827849">
        <w:rPr>
          <w:rFonts w:ascii="Times New Roman" w:hAnsi="Times New Roman" w:cs="Times New Roman"/>
          <w:b/>
          <w:i/>
          <w:sz w:val="28"/>
          <w:szCs w:val="28"/>
          <w:lang w:val="en-US"/>
        </w:rPr>
        <w:t xml:space="preserve"> de </w:t>
      </w:r>
      <w:proofErr w:type="spellStart"/>
      <w:r w:rsidR="00827849">
        <w:rPr>
          <w:rFonts w:ascii="Times New Roman" w:hAnsi="Times New Roman" w:cs="Times New Roman"/>
          <w:b/>
          <w:i/>
          <w:sz w:val="28"/>
          <w:szCs w:val="28"/>
          <w:lang w:val="en-US"/>
        </w:rPr>
        <w:t>amalgamare</w:t>
      </w:r>
      <w:proofErr w:type="spellEnd"/>
    </w:p>
    <w:p w:rsidR="00C277A0" w:rsidRPr="00827849" w:rsidRDefault="00827849" w:rsidP="00827849">
      <w:pPr>
        <w:pStyle w:val="11"/>
        <w:shd w:val="clear" w:color="auto" w:fill="auto"/>
        <w:spacing w:line="252" w:lineRule="auto"/>
        <w:jc w:val="both"/>
        <w:rPr>
          <w:rFonts w:ascii="Times New Roman" w:hAnsi="Times New Roman" w:cs="Times New Roman"/>
          <w:b/>
          <w:i/>
          <w:sz w:val="28"/>
          <w:szCs w:val="28"/>
          <w:lang w:val="en-US"/>
        </w:rPr>
      </w:pPr>
      <w:proofErr w:type="spellStart"/>
      <w:proofErr w:type="gramStart"/>
      <w:r>
        <w:rPr>
          <w:rFonts w:ascii="Times New Roman" w:hAnsi="Times New Roman" w:cs="Times New Roman"/>
          <w:b/>
          <w:i/>
          <w:sz w:val="28"/>
          <w:szCs w:val="28"/>
          <w:lang w:val="en-US"/>
        </w:rPr>
        <w:t>voluntară</w:t>
      </w:r>
      <w:proofErr w:type="spellEnd"/>
      <w:r>
        <w:rPr>
          <w:rFonts w:ascii="Times New Roman" w:hAnsi="Times New Roman" w:cs="Times New Roman"/>
          <w:b/>
          <w:i/>
          <w:sz w:val="28"/>
          <w:szCs w:val="28"/>
          <w:lang w:val="en-US"/>
        </w:rPr>
        <w:t xml:space="preserve"> </w:t>
      </w:r>
      <w:r w:rsidR="00C277A0" w:rsidRPr="003154B0">
        <w:rPr>
          <w:b/>
          <w:bCs/>
          <w:sz w:val="28"/>
          <w:szCs w:val="28"/>
          <w:lang w:val="en-US"/>
        </w:rPr>
        <w:t>”</w:t>
      </w:r>
      <w:proofErr w:type="gramEnd"/>
    </w:p>
    <w:tbl>
      <w:tblPr>
        <w:tblpPr w:leftFromText="180" w:rightFromText="180" w:vertAnchor="text" w:horzAnchor="margin"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5"/>
      </w:tblGrid>
      <w:tr w:rsidR="00C277A0" w:rsidRPr="00691A60" w:rsidTr="00C277A0">
        <w:tc>
          <w:tcPr>
            <w:tcW w:w="9145" w:type="dxa"/>
            <w:tcBorders>
              <w:top w:val="single" w:sz="4" w:space="0" w:color="auto"/>
              <w:left w:val="single" w:sz="4" w:space="0" w:color="auto"/>
              <w:bottom w:val="single" w:sz="4" w:space="0" w:color="auto"/>
              <w:right w:val="single" w:sz="4" w:space="0" w:color="auto"/>
            </w:tcBorders>
            <w:shd w:val="clear" w:color="auto" w:fill="BFBFBF"/>
            <w:hideMark/>
          </w:tcPr>
          <w:p w:rsidR="00C277A0" w:rsidRPr="003154B0" w:rsidRDefault="00C277A0" w:rsidP="00C277A0">
            <w:pPr>
              <w:rPr>
                <w:b/>
                <w:sz w:val="28"/>
                <w:szCs w:val="28"/>
                <w:lang w:val="en-US"/>
              </w:rPr>
            </w:pPr>
            <w:r w:rsidRPr="003154B0">
              <w:rPr>
                <w:b/>
                <w:sz w:val="28"/>
                <w:szCs w:val="28"/>
                <w:lang w:val="en-US"/>
              </w:rPr>
              <w:t xml:space="preserve">1.  </w:t>
            </w:r>
            <w:proofErr w:type="spellStart"/>
            <w:r w:rsidRPr="003154B0">
              <w:rPr>
                <w:b/>
                <w:sz w:val="28"/>
                <w:szCs w:val="28"/>
                <w:lang w:val="en-US"/>
              </w:rPr>
              <w:t>Cauzele</w:t>
            </w:r>
            <w:proofErr w:type="spellEnd"/>
            <w:r w:rsidRPr="003154B0">
              <w:rPr>
                <w:b/>
                <w:sz w:val="28"/>
                <w:szCs w:val="28"/>
                <w:lang w:val="en-US"/>
              </w:rPr>
              <w:t xml:space="preserve"> </w:t>
            </w:r>
            <w:proofErr w:type="spellStart"/>
            <w:r w:rsidRPr="003154B0">
              <w:rPr>
                <w:b/>
                <w:sz w:val="28"/>
                <w:szCs w:val="28"/>
                <w:lang w:val="en-US"/>
              </w:rPr>
              <w:t>care</w:t>
            </w:r>
            <w:proofErr w:type="spellEnd"/>
            <w:r w:rsidRPr="003154B0">
              <w:rPr>
                <w:b/>
                <w:sz w:val="28"/>
                <w:szCs w:val="28"/>
                <w:lang w:val="en-US"/>
              </w:rPr>
              <w:t xml:space="preserve"> au </w:t>
            </w:r>
            <w:proofErr w:type="spellStart"/>
            <w:r w:rsidRPr="003154B0">
              <w:rPr>
                <w:b/>
                <w:sz w:val="28"/>
                <w:szCs w:val="28"/>
                <w:lang w:val="en-US"/>
              </w:rPr>
              <w:t>condiționat</w:t>
            </w:r>
            <w:proofErr w:type="spellEnd"/>
            <w:r w:rsidRPr="003154B0">
              <w:rPr>
                <w:b/>
                <w:sz w:val="28"/>
                <w:szCs w:val="28"/>
                <w:lang w:val="en-US"/>
              </w:rPr>
              <w:t xml:space="preserve"> </w:t>
            </w:r>
            <w:proofErr w:type="spellStart"/>
            <w:r w:rsidRPr="003154B0">
              <w:rPr>
                <w:b/>
                <w:sz w:val="28"/>
                <w:szCs w:val="28"/>
                <w:lang w:val="en-US"/>
              </w:rPr>
              <w:t>elaborarea</w:t>
            </w:r>
            <w:proofErr w:type="spellEnd"/>
            <w:r w:rsidRPr="003154B0">
              <w:rPr>
                <w:b/>
                <w:sz w:val="28"/>
                <w:szCs w:val="28"/>
                <w:lang w:val="en-US"/>
              </w:rPr>
              <w:t xml:space="preserve"> </w:t>
            </w:r>
            <w:proofErr w:type="spellStart"/>
            <w:r w:rsidRPr="003154B0">
              <w:rPr>
                <w:b/>
                <w:sz w:val="28"/>
                <w:szCs w:val="28"/>
                <w:lang w:val="en-US"/>
              </w:rPr>
              <w:t>proiectului</w:t>
            </w:r>
            <w:proofErr w:type="spellEnd"/>
            <w:r w:rsidRPr="003154B0">
              <w:rPr>
                <w:b/>
                <w:sz w:val="28"/>
                <w:szCs w:val="28"/>
                <w:lang w:val="en-US"/>
              </w:rPr>
              <w:t xml:space="preserve"> , </w:t>
            </w:r>
            <w:proofErr w:type="spellStart"/>
            <w:r w:rsidRPr="003154B0">
              <w:rPr>
                <w:b/>
                <w:sz w:val="28"/>
                <w:szCs w:val="28"/>
                <w:lang w:val="en-US"/>
              </w:rPr>
              <w:t>inițiatorii</w:t>
            </w:r>
            <w:proofErr w:type="spellEnd"/>
            <w:r w:rsidRPr="003154B0">
              <w:rPr>
                <w:b/>
                <w:sz w:val="28"/>
                <w:szCs w:val="28"/>
                <w:lang w:val="en-US"/>
              </w:rPr>
              <w:t xml:space="preserve"> </w:t>
            </w:r>
            <w:proofErr w:type="spellStart"/>
            <w:r w:rsidRPr="003154B0">
              <w:rPr>
                <w:b/>
                <w:sz w:val="28"/>
                <w:szCs w:val="28"/>
                <w:lang w:val="en-US"/>
              </w:rPr>
              <w:t>și</w:t>
            </w:r>
            <w:proofErr w:type="spellEnd"/>
            <w:r w:rsidRPr="003154B0">
              <w:rPr>
                <w:b/>
                <w:sz w:val="28"/>
                <w:szCs w:val="28"/>
                <w:lang w:val="en-US"/>
              </w:rPr>
              <w:t xml:space="preserve"> </w:t>
            </w:r>
            <w:proofErr w:type="spellStart"/>
            <w:r w:rsidRPr="003154B0">
              <w:rPr>
                <w:b/>
                <w:sz w:val="28"/>
                <w:szCs w:val="28"/>
                <w:lang w:val="en-US"/>
              </w:rPr>
              <w:t>autorii</w:t>
            </w:r>
            <w:proofErr w:type="spellEnd"/>
            <w:r w:rsidRPr="003154B0">
              <w:rPr>
                <w:b/>
                <w:sz w:val="28"/>
                <w:szCs w:val="28"/>
                <w:lang w:val="en-US"/>
              </w:rPr>
              <w:t xml:space="preserve"> </w:t>
            </w:r>
            <w:proofErr w:type="spellStart"/>
            <w:r w:rsidRPr="003154B0">
              <w:rPr>
                <w:b/>
                <w:sz w:val="28"/>
                <w:szCs w:val="28"/>
                <w:lang w:val="en-US"/>
              </w:rPr>
              <w:t>proiectului</w:t>
            </w:r>
            <w:proofErr w:type="spellEnd"/>
          </w:p>
        </w:tc>
      </w:tr>
      <w:tr w:rsidR="00C277A0" w:rsidRPr="00691A60" w:rsidTr="00C277A0">
        <w:tc>
          <w:tcPr>
            <w:tcW w:w="9145" w:type="dxa"/>
            <w:tcBorders>
              <w:top w:val="single" w:sz="4" w:space="0" w:color="auto"/>
              <w:left w:val="single" w:sz="4" w:space="0" w:color="auto"/>
              <w:bottom w:val="single" w:sz="4" w:space="0" w:color="auto"/>
              <w:right w:val="single" w:sz="4" w:space="0" w:color="auto"/>
            </w:tcBorders>
            <w:hideMark/>
          </w:tcPr>
          <w:p w:rsidR="00827849" w:rsidRPr="00ED7574" w:rsidRDefault="00C801A9" w:rsidP="00C801A9">
            <w:pPr>
              <w:pStyle w:val="a9"/>
              <w:shd w:val="clear" w:color="auto" w:fill="FFFFFF"/>
              <w:jc w:val="both"/>
              <w:rPr>
                <w:color w:val="222222"/>
                <w:sz w:val="28"/>
                <w:szCs w:val="28"/>
                <w:lang w:val="en-US"/>
              </w:rPr>
            </w:pPr>
            <w:bookmarkStart w:id="0" w:name="_GoBack"/>
            <w:r w:rsidRPr="00ED7574">
              <w:rPr>
                <w:color w:val="222222"/>
                <w:sz w:val="28"/>
                <w:szCs w:val="28"/>
                <w:lang w:val="en-US"/>
              </w:rPr>
              <w:t xml:space="preserve">     </w:t>
            </w:r>
            <w:proofErr w:type="spellStart"/>
            <w:r w:rsidR="00827849" w:rsidRPr="00ED7574">
              <w:rPr>
                <w:color w:val="222222"/>
                <w:sz w:val="28"/>
                <w:szCs w:val="28"/>
                <w:lang w:val="en-US"/>
              </w:rPr>
              <w:t>Amalgamarea</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voluntară</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reprezintă</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procesul</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prin</w:t>
            </w:r>
            <w:proofErr w:type="spellEnd"/>
            <w:r w:rsidR="00827849" w:rsidRPr="00ED7574">
              <w:rPr>
                <w:color w:val="222222"/>
                <w:sz w:val="28"/>
                <w:szCs w:val="28"/>
                <w:lang w:val="en-US"/>
              </w:rPr>
              <w:t xml:space="preserve"> care </w:t>
            </w:r>
            <w:proofErr w:type="spellStart"/>
            <w:r w:rsidR="00827849" w:rsidRPr="00ED7574">
              <w:rPr>
                <w:color w:val="222222"/>
                <w:sz w:val="28"/>
                <w:szCs w:val="28"/>
                <w:lang w:val="en-US"/>
              </w:rPr>
              <w:t>două</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sau</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mai</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multe</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unități</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administrativ-teritoriale</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decid</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prin</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acord</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comun</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să</w:t>
            </w:r>
            <w:proofErr w:type="spellEnd"/>
            <w:r w:rsidR="00827849" w:rsidRPr="00ED7574">
              <w:rPr>
                <w:color w:val="222222"/>
                <w:sz w:val="28"/>
                <w:szCs w:val="28"/>
                <w:lang w:val="en-US"/>
              </w:rPr>
              <w:t xml:space="preserve"> se </w:t>
            </w:r>
            <w:proofErr w:type="spellStart"/>
            <w:r w:rsidR="00827849" w:rsidRPr="00ED7574">
              <w:rPr>
                <w:color w:val="222222"/>
                <w:sz w:val="28"/>
                <w:szCs w:val="28"/>
                <w:lang w:val="en-US"/>
              </w:rPr>
              <w:t>unească</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într</w:t>
            </w:r>
            <w:proofErr w:type="spellEnd"/>
            <w:r w:rsidR="00827849" w:rsidRPr="00ED7574">
              <w:rPr>
                <w:color w:val="222222"/>
                <w:sz w:val="28"/>
                <w:szCs w:val="28"/>
                <w:lang w:val="en-US"/>
              </w:rPr>
              <w:t xml:space="preserve">-o </w:t>
            </w:r>
            <w:proofErr w:type="spellStart"/>
            <w:r w:rsidR="00827849" w:rsidRPr="00ED7574">
              <w:rPr>
                <w:color w:val="222222"/>
                <w:sz w:val="28"/>
                <w:szCs w:val="28"/>
                <w:lang w:val="en-US"/>
              </w:rPr>
              <w:t>singură</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entitate</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administrativă</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pentru</w:t>
            </w:r>
            <w:proofErr w:type="spellEnd"/>
            <w:r w:rsidR="00827849" w:rsidRPr="00ED7574">
              <w:rPr>
                <w:color w:val="222222"/>
                <w:sz w:val="28"/>
                <w:szCs w:val="28"/>
                <w:lang w:val="en-US"/>
              </w:rPr>
              <w:t xml:space="preserve"> </w:t>
            </w:r>
            <w:proofErr w:type="gramStart"/>
            <w:r w:rsidR="00827849" w:rsidRPr="00ED7574">
              <w:rPr>
                <w:color w:val="222222"/>
                <w:sz w:val="28"/>
                <w:szCs w:val="28"/>
                <w:lang w:val="en-US"/>
              </w:rPr>
              <w:t>a</w:t>
            </w:r>
            <w:proofErr w:type="gramEnd"/>
            <w:r w:rsidR="00827849" w:rsidRPr="00ED7574">
              <w:rPr>
                <w:color w:val="222222"/>
                <w:sz w:val="28"/>
                <w:szCs w:val="28"/>
                <w:lang w:val="en-US"/>
              </w:rPr>
              <w:t xml:space="preserve"> </w:t>
            </w:r>
            <w:proofErr w:type="spellStart"/>
            <w:r w:rsidR="00827849" w:rsidRPr="00ED7574">
              <w:rPr>
                <w:color w:val="222222"/>
                <w:sz w:val="28"/>
                <w:szCs w:val="28"/>
                <w:lang w:val="en-US"/>
              </w:rPr>
              <w:t>asigura</w:t>
            </w:r>
            <w:proofErr w:type="spellEnd"/>
            <w:r w:rsidR="00827849" w:rsidRPr="00ED7574">
              <w:rPr>
                <w:color w:val="222222"/>
                <w:sz w:val="28"/>
                <w:szCs w:val="28"/>
                <w:lang w:val="en-US"/>
              </w:rPr>
              <w:t xml:space="preserve"> o </w:t>
            </w:r>
            <w:proofErr w:type="spellStart"/>
            <w:r w:rsidR="00827849" w:rsidRPr="00ED7574">
              <w:rPr>
                <w:color w:val="222222"/>
                <w:sz w:val="28"/>
                <w:szCs w:val="28"/>
                <w:lang w:val="en-US"/>
              </w:rPr>
              <w:t>gestionare</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mai</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eficientă</w:t>
            </w:r>
            <w:proofErr w:type="spellEnd"/>
            <w:r w:rsidR="00827849" w:rsidRPr="00ED7574">
              <w:rPr>
                <w:color w:val="222222"/>
                <w:sz w:val="28"/>
                <w:szCs w:val="28"/>
                <w:lang w:val="en-US"/>
              </w:rPr>
              <w:t xml:space="preserve"> a </w:t>
            </w:r>
            <w:proofErr w:type="spellStart"/>
            <w:r w:rsidR="00827849" w:rsidRPr="00ED7574">
              <w:rPr>
                <w:color w:val="222222"/>
                <w:sz w:val="28"/>
                <w:szCs w:val="28"/>
                <w:lang w:val="en-US"/>
              </w:rPr>
              <w:t>resurselor</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și</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servicii</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publice</w:t>
            </w:r>
            <w:proofErr w:type="spellEnd"/>
            <w:r w:rsidR="00827849" w:rsidRPr="00ED7574">
              <w:rPr>
                <w:color w:val="222222"/>
                <w:sz w:val="28"/>
                <w:szCs w:val="28"/>
                <w:lang w:val="en-US"/>
              </w:rPr>
              <w:t xml:space="preserve"> de </w:t>
            </w:r>
            <w:proofErr w:type="spellStart"/>
            <w:r w:rsidR="00827849" w:rsidRPr="00ED7574">
              <w:rPr>
                <w:color w:val="222222"/>
                <w:sz w:val="28"/>
                <w:szCs w:val="28"/>
                <w:lang w:val="en-US"/>
              </w:rPr>
              <w:t>calitate</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mai</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înaltă</w:t>
            </w:r>
            <w:proofErr w:type="spellEnd"/>
            <w:r w:rsidR="00827849" w:rsidRPr="00ED7574">
              <w:rPr>
                <w:color w:val="222222"/>
                <w:sz w:val="28"/>
                <w:szCs w:val="28"/>
                <w:lang w:val="en-US"/>
              </w:rPr>
              <w:t>.</w:t>
            </w:r>
          </w:p>
          <w:p w:rsidR="00827849" w:rsidRPr="00ED7574" w:rsidRDefault="00827849" w:rsidP="00C801A9">
            <w:pPr>
              <w:pStyle w:val="3"/>
              <w:shd w:val="clear" w:color="auto" w:fill="FFFFFF"/>
              <w:jc w:val="center"/>
              <w:rPr>
                <w:color w:val="222222"/>
                <w:sz w:val="28"/>
                <w:szCs w:val="28"/>
                <w:lang w:val="en-US"/>
              </w:rPr>
            </w:pPr>
            <w:proofErr w:type="spellStart"/>
            <w:r w:rsidRPr="00ED7574">
              <w:rPr>
                <w:color w:val="222222"/>
                <w:sz w:val="28"/>
                <w:szCs w:val="28"/>
                <w:lang w:val="en-US"/>
              </w:rPr>
              <w:t>Analiza</w:t>
            </w:r>
            <w:proofErr w:type="spellEnd"/>
            <w:r w:rsidRPr="00ED7574">
              <w:rPr>
                <w:color w:val="222222"/>
                <w:sz w:val="28"/>
                <w:szCs w:val="28"/>
                <w:lang w:val="en-US"/>
              </w:rPr>
              <w:t xml:space="preserve"> </w:t>
            </w:r>
            <w:proofErr w:type="spellStart"/>
            <w:r w:rsidRPr="00ED7574">
              <w:rPr>
                <w:color w:val="222222"/>
                <w:sz w:val="28"/>
                <w:szCs w:val="28"/>
                <w:lang w:val="en-US"/>
              </w:rPr>
              <w:t>procesului</w:t>
            </w:r>
            <w:proofErr w:type="spellEnd"/>
            <w:r w:rsidRPr="00ED7574">
              <w:rPr>
                <w:color w:val="222222"/>
                <w:sz w:val="28"/>
                <w:szCs w:val="28"/>
                <w:lang w:val="en-US"/>
              </w:rPr>
              <w:t xml:space="preserve"> de </w:t>
            </w:r>
            <w:proofErr w:type="spellStart"/>
            <w:r w:rsidRPr="00ED7574">
              <w:rPr>
                <w:color w:val="222222"/>
                <w:sz w:val="28"/>
                <w:szCs w:val="28"/>
                <w:lang w:val="en-US"/>
              </w:rPr>
              <w:t>amalgamare</w:t>
            </w:r>
            <w:proofErr w:type="spellEnd"/>
            <w:r w:rsidRPr="00ED7574">
              <w:rPr>
                <w:color w:val="222222"/>
                <w:sz w:val="28"/>
                <w:szCs w:val="28"/>
                <w:lang w:val="en-US"/>
              </w:rPr>
              <w:t xml:space="preserve"> </w:t>
            </w:r>
            <w:proofErr w:type="spellStart"/>
            <w:r w:rsidRPr="00ED7574">
              <w:rPr>
                <w:color w:val="222222"/>
                <w:sz w:val="28"/>
                <w:szCs w:val="28"/>
                <w:lang w:val="en-US"/>
              </w:rPr>
              <w:t>voluntară</w:t>
            </w:r>
            <w:proofErr w:type="spellEnd"/>
          </w:p>
          <w:p w:rsidR="00827849" w:rsidRPr="00ED7574" w:rsidRDefault="00827849" w:rsidP="00827849">
            <w:pPr>
              <w:pStyle w:val="a9"/>
              <w:shd w:val="clear" w:color="auto" w:fill="FFFFFF"/>
              <w:rPr>
                <w:color w:val="222222"/>
                <w:sz w:val="28"/>
                <w:szCs w:val="28"/>
                <w:lang w:val="en-US"/>
              </w:rPr>
            </w:pPr>
            <w:proofErr w:type="spellStart"/>
            <w:r w:rsidRPr="00ED7574">
              <w:rPr>
                <w:color w:val="222222"/>
                <w:sz w:val="28"/>
                <w:szCs w:val="28"/>
                <w:lang w:val="en-US"/>
              </w:rPr>
              <w:t>Procesul</w:t>
            </w:r>
            <w:proofErr w:type="spellEnd"/>
            <w:r w:rsidRPr="00ED7574">
              <w:rPr>
                <w:color w:val="222222"/>
                <w:sz w:val="28"/>
                <w:szCs w:val="28"/>
                <w:lang w:val="en-US"/>
              </w:rPr>
              <w:t xml:space="preserve"> </w:t>
            </w:r>
            <w:proofErr w:type="spellStart"/>
            <w:r w:rsidRPr="00ED7574">
              <w:rPr>
                <w:color w:val="222222"/>
                <w:sz w:val="28"/>
                <w:szCs w:val="28"/>
                <w:lang w:val="en-US"/>
              </w:rPr>
              <w:t>presupune</w:t>
            </w:r>
            <w:proofErr w:type="spellEnd"/>
            <w:r w:rsidRPr="00ED7574">
              <w:rPr>
                <w:color w:val="222222"/>
                <w:sz w:val="28"/>
                <w:szCs w:val="28"/>
                <w:lang w:val="en-US"/>
              </w:rPr>
              <w:t>:</w:t>
            </w:r>
          </w:p>
          <w:p w:rsidR="00827849" w:rsidRPr="00ED7574" w:rsidRDefault="00827849" w:rsidP="00827849">
            <w:pPr>
              <w:numPr>
                <w:ilvl w:val="0"/>
                <w:numId w:val="34"/>
              </w:numPr>
              <w:shd w:val="clear" w:color="auto" w:fill="FFFFFF"/>
              <w:spacing w:before="100" w:beforeAutospacing="1" w:after="100" w:afterAutospacing="1"/>
              <w:ind w:left="945"/>
              <w:rPr>
                <w:color w:val="222222"/>
                <w:sz w:val="28"/>
                <w:szCs w:val="28"/>
                <w:lang w:val="en-US"/>
              </w:rPr>
            </w:pPr>
            <w:proofErr w:type="spellStart"/>
            <w:r w:rsidRPr="00ED7574">
              <w:rPr>
                <w:color w:val="222222"/>
                <w:sz w:val="28"/>
                <w:szCs w:val="28"/>
                <w:lang w:val="en-US"/>
              </w:rPr>
              <w:t>consultarea</w:t>
            </w:r>
            <w:proofErr w:type="spellEnd"/>
            <w:r w:rsidRPr="00ED7574">
              <w:rPr>
                <w:color w:val="222222"/>
                <w:sz w:val="28"/>
                <w:szCs w:val="28"/>
                <w:lang w:val="en-US"/>
              </w:rPr>
              <w:t xml:space="preserve"> </w:t>
            </w:r>
            <w:proofErr w:type="spellStart"/>
            <w:r w:rsidRPr="00ED7574">
              <w:rPr>
                <w:color w:val="222222"/>
                <w:sz w:val="28"/>
                <w:szCs w:val="28"/>
                <w:lang w:val="en-US"/>
              </w:rPr>
              <w:t>populației</w:t>
            </w:r>
            <w:proofErr w:type="spellEnd"/>
            <w:r w:rsidRPr="00ED7574">
              <w:rPr>
                <w:color w:val="222222"/>
                <w:sz w:val="28"/>
                <w:szCs w:val="28"/>
                <w:lang w:val="en-US"/>
              </w:rPr>
              <w:t xml:space="preserve"> </w:t>
            </w:r>
            <w:proofErr w:type="spellStart"/>
            <w:r w:rsidRPr="00ED7574">
              <w:rPr>
                <w:color w:val="222222"/>
                <w:sz w:val="28"/>
                <w:szCs w:val="28"/>
                <w:lang w:val="en-US"/>
              </w:rPr>
              <w:t>și</w:t>
            </w:r>
            <w:proofErr w:type="spellEnd"/>
            <w:r w:rsidRPr="00ED7574">
              <w:rPr>
                <w:color w:val="222222"/>
                <w:sz w:val="28"/>
                <w:szCs w:val="28"/>
                <w:lang w:val="en-US"/>
              </w:rPr>
              <w:t xml:space="preserve"> a </w:t>
            </w:r>
            <w:proofErr w:type="spellStart"/>
            <w:r w:rsidRPr="00ED7574">
              <w:rPr>
                <w:color w:val="222222"/>
                <w:sz w:val="28"/>
                <w:szCs w:val="28"/>
                <w:lang w:val="en-US"/>
              </w:rPr>
              <w:t>autorităților</w:t>
            </w:r>
            <w:proofErr w:type="spellEnd"/>
            <w:r w:rsidRPr="00ED7574">
              <w:rPr>
                <w:color w:val="222222"/>
                <w:sz w:val="28"/>
                <w:szCs w:val="28"/>
                <w:lang w:val="en-US"/>
              </w:rPr>
              <w:t xml:space="preserve"> locale;</w:t>
            </w:r>
          </w:p>
          <w:p w:rsidR="00827849" w:rsidRPr="00ED7574" w:rsidRDefault="00827849" w:rsidP="00827849">
            <w:pPr>
              <w:numPr>
                <w:ilvl w:val="0"/>
                <w:numId w:val="34"/>
              </w:numPr>
              <w:shd w:val="clear" w:color="auto" w:fill="FFFFFF"/>
              <w:spacing w:before="100" w:beforeAutospacing="1" w:after="100" w:afterAutospacing="1"/>
              <w:ind w:left="945"/>
              <w:rPr>
                <w:color w:val="222222"/>
                <w:sz w:val="28"/>
                <w:szCs w:val="28"/>
                <w:lang w:val="en-US"/>
              </w:rPr>
            </w:pPr>
            <w:proofErr w:type="spellStart"/>
            <w:r w:rsidRPr="00ED7574">
              <w:rPr>
                <w:color w:val="222222"/>
                <w:sz w:val="28"/>
                <w:szCs w:val="28"/>
                <w:lang w:val="en-US"/>
              </w:rPr>
              <w:t>evaluarea</w:t>
            </w:r>
            <w:proofErr w:type="spellEnd"/>
            <w:r w:rsidRPr="00ED7574">
              <w:rPr>
                <w:color w:val="222222"/>
                <w:sz w:val="28"/>
                <w:szCs w:val="28"/>
                <w:lang w:val="en-US"/>
              </w:rPr>
              <w:t xml:space="preserve"> </w:t>
            </w:r>
            <w:proofErr w:type="spellStart"/>
            <w:r w:rsidRPr="00ED7574">
              <w:rPr>
                <w:color w:val="222222"/>
                <w:sz w:val="28"/>
                <w:szCs w:val="28"/>
                <w:lang w:val="en-US"/>
              </w:rPr>
              <w:t>capacităților</w:t>
            </w:r>
            <w:proofErr w:type="spellEnd"/>
            <w:r w:rsidRPr="00ED7574">
              <w:rPr>
                <w:color w:val="222222"/>
                <w:sz w:val="28"/>
                <w:szCs w:val="28"/>
                <w:lang w:val="en-US"/>
              </w:rPr>
              <w:t xml:space="preserve"> </w:t>
            </w:r>
            <w:proofErr w:type="spellStart"/>
            <w:r w:rsidRPr="00ED7574">
              <w:rPr>
                <w:color w:val="222222"/>
                <w:sz w:val="28"/>
                <w:szCs w:val="28"/>
                <w:lang w:val="en-US"/>
              </w:rPr>
              <w:t>economice</w:t>
            </w:r>
            <w:proofErr w:type="spellEnd"/>
            <w:r w:rsidRPr="00ED7574">
              <w:rPr>
                <w:color w:val="222222"/>
                <w:sz w:val="28"/>
                <w:szCs w:val="28"/>
                <w:lang w:val="en-US"/>
              </w:rPr>
              <w:t xml:space="preserve">, administrative </w:t>
            </w:r>
            <w:proofErr w:type="spellStart"/>
            <w:r w:rsidRPr="00ED7574">
              <w:rPr>
                <w:color w:val="222222"/>
                <w:sz w:val="28"/>
                <w:szCs w:val="28"/>
                <w:lang w:val="en-US"/>
              </w:rPr>
              <w:t>și</w:t>
            </w:r>
            <w:proofErr w:type="spellEnd"/>
            <w:r w:rsidRPr="00ED7574">
              <w:rPr>
                <w:color w:val="222222"/>
                <w:sz w:val="28"/>
                <w:szCs w:val="28"/>
                <w:lang w:val="en-US"/>
              </w:rPr>
              <w:t xml:space="preserve"> </w:t>
            </w:r>
            <w:proofErr w:type="spellStart"/>
            <w:r w:rsidRPr="00ED7574">
              <w:rPr>
                <w:color w:val="222222"/>
                <w:sz w:val="28"/>
                <w:szCs w:val="28"/>
                <w:lang w:val="en-US"/>
              </w:rPr>
              <w:t>sociale</w:t>
            </w:r>
            <w:proofErr w:type="spellEnd"/>
            <w:r w:rsidRPr="00ED7574">
              <w:rPr>
                <w:color w:val="222222"/>
                <w:sz w:val="28"/>
                <w:szCs w:val="28"/>
                <w:lang w:val="en-US"/>
              </w:rPr>
              <w:t xml:space="preserve"> ale </w:t>
            </w:r>
            <w:proofErr w:type="spellStart"/>
            <w:r w:rsidRPr="00ED7574">
              <w:rPr>
                <w:color w:val="222222"/>
                <w:sz w:val="28"/>
                <w:szCs w:val="28"/>
                <w:lang w:val="en-US"/>
              </w:rPr>
              <w:t>localităților</w:t>
            </w:r>
            <w:proofErr w:type="spellEnd"/>
            <w:r w:rsidRPr="00ED7574">
              <w:rPr>
                <w:color w:val="222222"/>
                <w:sz w:val="28"/>
                <w:szCs w:val="28"/>
                <w:lang w:val="en-US"/>
              </w:rPr>
              <w:t xml:space="preserve"> implicate;</w:t>
            </w:r>
          </w:p>
          <w:p w:rsidR="00827849" w:rsidRPr="00ED7574" w:rsidRDefault="00827849" w:rsidP="00827849">
            <w:pPr>
              <w:numPr>
                <w:ilvl w:val="0"/>
                <w:numId w:val="34"/>
              </w:numPr>
              <w:shd w:val="clear" w:color="auto" w:fill="FFFFFF"/>
              <w:spacing w:before="100" w:beforeAutospacing="1" w:after="100" w:afterAutospacing="1"/>
              <w:ind w:left="945"/>
              <w:rPr>
                <w:color w:val="222222"/>
                <w:sz w:val="28"/>
                <w:szCs w:val="28"/>
                <w:lang w:val="en-US"/>
              </w:rPr>
            </w:pPr>
            <w:proofErr w:type="spellStart"/>
            <w:r w:rsidRPr="00ED7574">
              <w:rPr>
                <w:color w:val="222222"/>
                <w:sz w:val="28"/>
                <w:szCs w:val="28"/>
                <w:lang w:val="en-US"/>
              </w:rPr>
              <w:t>elaborarea</w:t>
            </w:r>
            <w:proofErr w:type="spellEnd"/>
            <w:r w:rsidRPr="00ED7574">
              <w:rPr>
                <w:color w:val="222222"/>
                <w:sz w:val="28"/>
                <w:szCs w:val="28"/>
                <w:lang w:val="en-US"/>
              </w:rPr>
              <w:t xml:space="preserve"> </w:t>
            </w:r>
            <w:proofErr w:type="spellStart"/>
            <w:r w:rsidRPr="00ED7574">
              <w:rPr>
                <w:color w:val="222222"/>
                <w:sz w:val="28"/>
                <w:szCs w:val="28"/>
                <w:lang w:val="en-US"/>
              </w:rPr>
              <w:t>unui</w:t>
            </w:r>
            <w:proofErr w:type="spellEnd"/>
            <w:r w:rsidRPr="00ED7574">
              <w:rPr>
                <w:color w:val="222222"/>
                <w:sz w:val="28"/>
                <w:szCs w:val="28"/>
                <w:lang w:val="en-US"/>
              </w:rPr>
              <w:t xml:space="preserve"> plan </w:t>
            </w:r>
            <w:proofErr w:type="spellStart"/>
            <w:r w:rsidRPr="00ED7574">
              <w:rPr>
                <w:color w:val="222222"/>
                <w:sz w:val="28"/>
                <w:szCs w:val="28"/>
                <w:lang w:val="en-US"/>
              </w:rPr>
              <w:t>comun</w:t>
            </w:r>
            <w:proofErr w:type="spellEnd"/>
            <w:r w:rsidRPr="00ED7574">
              <w:rPr>
                <w:color w:val="222222"/>
                <w:sz w:val="28"/>
                <w:szCs w:val="28"/>
                <w:lang w:val="en-US"/>
              </w:rPr>
              <w:t xml:space="preserve"> de </w:t>
            </w:r>
            <w:proofErr w:type="spellStart"/>
            <w:r w:rsidRPr="00ED7574">
              <w:rPr>
                <w:color w:val="222222"/>
                <w:sz w:val="28"/>
                <w:szCs w:val="28"/>
                <w:lang w:val="en-US"/>
              </w:rPr>
              <w:t>dezvoltare</w:t>
            </w:r>
            <w:proofErr w:type="spellEnd"/>
            <w:r w:rsidRPr="00ED7574">
              <w:rPr>
                <w:color w:val="222222"/>
                <w:sz w:val="28"/>
                <w:szCs w:val="28"/>
                <w:lang w:val="en-US"/>
              </w:rPr>
              <w:t>;</w:t>
            </w:r>
          </w:p>
          <w:p w:rsidR="00827849" w:rsidRPr="00ED7574" w:rsidRDefault="00827849" w:rsidP="00827849">
            <w:pPr>
              <w:numPr>
                <w:ilvl w:val="0"/>
                <w:numId w:val="34"/>
              </w:numPr>
              <w:shd w:val="clear" w:color="auto" w:fill="FFFFFF"/>
              <w:spacing w:before="100" w:beforeAutospacing="1" w:after="100" w:afterAutospacing="1"/>
              <w:ind w:left="945"/>
              <w:rPr>
                <w:color w:val="222222"/>
                <w:sz w:val="28"/>
                <w:szCs w:val="28"/>
                <w:lang w:val="en-US"/>
              </w:rPr>
            </w:pPr>
            <w:proofErr w:type="spellStart"/>
            <w:r w:rsidRPr="00ED7574">
              <w:rPr>
                <w:color w:val="222222"/>
                <w:sz w:val="28"/>
                <w:szCs w:val="28"/>
                <w:lang w:val="en-US"/>
              </w:rPr>
              <w:t>adoptarea</w:t>
            </w:r>
            <w:proofErr w:type="spellEnd"/>
            <w:r w:rsidRPr="00ED7574">
              <w:rPr>
                <w:color w:val="222222"/>
                <w:sz w:val="28"/>
                <w:szCs w:val="28"/>
                <w:lang w:val="en-US"/>
              </w:rPr>
              <w:t xml:space="preserve"> </w:t>
            </w:r>
            <w:proofErr w:type="spellStart"/>
            <w:r w:rsidRPr="00ED7574">
              <w:rPr>
                <w:color w:val="222222"/>
                <w:sz w:val="28"/>
                <w:szCs w:val="28"/>
                <w:lang w:val="en-US"/>
              </w:rPr>
              <w:t>deciziilor</w:t>
            </w:r>
            <w:proofErr w:type="spellEnd"/>
            <w:r w:rsidRPr="00ED7574">
              <w:rPr>
                <w:color w:val="222222"/>
                <w:sz w:val="28"/>
                <w:szCs w:val="28"/>
                <w:lang w:val="en-US"/>
              </w:rPr>
              <w:t xml:space="preserve"> </w:t>
            </w:r>
            <w:proofErr w:type="spellStart"/>
            <w:r w:rsidRPr="00ED7574">
              <w:rPr>
                <w:color w:val="222222"/>
                <w:sz w:val="28"/>
                <w:szCs w:val="28"/>
                <w:lang w:val="en-US"/>
              </w:rPr>
              <w:t>oficiale</w:t>
            </w:r>
            <w:proofErr w:type="spellEnd"/>
            <w:r w:rsidRPr="00ED7574">
              <w:rPr>
                <w:color w:val="222222"/>
                <w:sz w:val="28"/>
                <w:szCs w:val="28"/>
                <w:lang w:val="en-US"/>
              </w:rPr>
              <w:t xml:space="preserve"> de </w:t>
            </w:r>
            <w:proofErr w:type="spellStart"/>
            <w:r w:rsidRPr="00ED7574">
              <w:rPr>
                <w:color w:val="222222"/>
                <w:sz w:val="28"/>
                <w:szCs w:val="28"/>
                <w:lang w:val="en-US"/>
              </w:rPr>
              <w:t>către</w:t>
            </w:r>
            <w:proofErr w:type="spellEnd"/>
            <w:r w:rsidRPr="00ED7574">
              <w:rPr>
                <w:color w:val="222222"/>
                <w:sz w:val="28"/>
                <w:szCs w:val="28"/>
                <w:lang w:val="en-US"/>
              </w:rPr>
              <w:t xml:space="preserve"> </w:t>
            </w:r>
            <w:proofErr w:type="spellStart"/>
            <w:r w:rsidRPr="00ED7574">
              <w:rPr>
                <w:color w:val="222222"/>
                <w:sz w:val="28"/>
                <w:szCs w:val="28"/>
                <w:lang w:val="en-US"/>
              </w:rPr>
              <w:t>consiliile</w:t>
            </w:r>
            <w:proofErr w:type="spellEnd"/>
            <w:r w:rsidRPr="00ED7574">
              <w:rPr>
                <w:color w:val="222222"/>
                <w:sz w:val="28"/>
                <w:szCs w:val="28"/>
                <w:lang w:val="en-US"/>
              </w:rPr>
              <w:t xml:space="preserve"> locale;</w:t>
            </w:r>
          </w:p>
          <w:p w:rsidR="00827849" w:rsidRPr="00ED7574" w:rsidRDefault="00827849" w:rsidP="00827849">
            <w:pPr>
              <w:numPr>
                <w:ilvl w:val="0"/>
                <w:numId w:val="34"/>
              </w:numPr>
              <w:shd w:val="clear" w:color="auto" w:fill="FFFFFF"/>
              <w:spacing w:before="100" w:beforeAutospacing="1" w:after="100" w:afterAutospacing="1"/>
              <w:ind w:left="945"/>
              <w:rPr>
                <w:color w:val="222222"/>
                <w:sz w:val="28"/>
                <w:szCs w:val="28"/>
              </w:rPr>
            </w:pPr>
            <w:proofErr w:type="spellStart"/>
            <w:r w:rsidRPr="00ED7574">
              <w:rPr>
                <w:color w:val="222222"/>
                <w:sz w:val="28"/>
                <w:szCs w:val="28"/>
              </w:rPr>
              <w:t>reorganizarea</w:t>
            </w:r>
            <w:proofErr w:type="spellEnd"/>
            <w:r w:rsidRPr="00ED7574">
              <w:rPr>
                <w:color w:val="222222"/>
                <w:sz w:val="28"/>
                <w:szCs w:val="28"/>
              </w:rPr>
              <w:t xml:space="preserve"> </w:t>
            </w:r>
            <w:proofErr w:type="spellStart"/>
            <w:r w:rsidRPr="00ED7574">
              <w:rPr>
                <w:color w:val="222222"/>
                <w:sz w:val="28"/>
                <w:szCs w:val="28"/>
              </w:rPr>
              <w:t>administrativă</w:t>
            </w:r>
            <w:proofErr w:type="spellEnd"/>
            <w:r w:rsidRPr="00ED7574">
              <w:rPr>
                <w:color w:val="222222"/>
                <w:sz w:val="28"/>
                <w:szCs w:val="28"/>
              </w:rPr>
              <w:t xml:space="preserve"> </w:t>
            </w:r>
            <w:proofErr w:type="spellStart"/>
            <w:r w:rsidRPr="00ED7574">
              <w:rPr>
                <w:color w:val="222222"/>
                <w:sz w:val="28"/>
                <w:szCs w:val="28"/>
              </w:rPr>
              <w:t>și</w:t>
            </w:r>
            <w:proofErr w:type="spellEnd"/>
            <w:r w:rsidRPr="00ED7574">
              <w:rPr>
                <w:color w:val="222222"/>
                <w:sz w:val="28"/>
                <w:szCs w:val="28"/>
              </w:rPr>
              <w:t xml:space="preserve"> </w:t>
            </w:r>
            <w:proofErr w:type="spellStart"/>
            <w:r w:rsidRPr="00ED7574">
              <w:rPr>
                <w:color w:val="222222"/>
                <w:sz w:val="28"/>
                <w:szCs w:val="28"/>
              </w:rPr>
              <w:t>instituțională</w:t>
            </w:r>
            <w:proofErr w:type="spellEnd"/>
            <w:r w:rsidRPr="00ED7574">
              <w:rPr>
                <w:color w:val="222222"/>
                <w:sz w:val="28"/>
                <w:szCs w:val="28"/>
              </w:rPr>
              <w:t>.</w:t>
            </w:r>
          </w:p>
          <w:p w:rsidR="00827849" w:rsidRPr="00ED7574" w:rsidRDefault="00C801A9" w:rsidP="00827849">
            <w:pPr>
              <w:pStyle w:val="a9"/>
              <w:shd w:val="clear" w:color="auto" w:fill="FFFFFF"/>
              <w:rPr>
                <w:color w:val="222222"/>
                <w:sz w:val="28"/>
                <w:szCs w:val="28"/>
                <w:lang w:val="en-US"/>
              </w:rPr>
            </w:pPr>
            <w:r w:rsidRPr="00ED7574">
              <w:rPr>
                <w:color w:val="222222"/>
                <w:sz w:val="28"/>
                <w:szCs w:val="28"/>
                <w:lang w:val="en-US"/>
              </w:rPr>
              <w:t xml:space="preserve">      </w:t>
            </w:r>
            <w:proofErr w:type="spellStart"/>
            <w:r w:rsidR="00827849" w:rsidRPr="00ED7574">
              <w:rPr>
                <w:color w:val="222222"/>
                <w:sz w:val="28"/>
                <w:szCs w:val="28"/>
                <w:lang w:val="en-US"/>
              </w:rPr>
              <w:t>Amalgamarea</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urmărește</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consolidarea</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administrației</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publice</w:t>
            </w:r>
            <w:proofErr w:type="spellEnd"/>
            <w:r w:rsidR="00827849" w:rsidRPr="00ED7574">
              <w:rPr>
                <w:color w:val="222222"/>
                <w:sz w:val="28"/>
                <w:szCs w:val="28"/>
                <w:lang w:val="en-US"/>
              </w:rPr>
              <w:t xml:space="preserve"> locale </w:t>
            </w:r>
            <w:proofErr w:type="spellStart"/>
            <w:r w:rsidR="00827849" w:rsidRPr="00ED7574">
              <w:rPr>
                <w:color w:val="222222"/>
                <w:sz w:val="28"/>
                <w:szCs w:val="28"/>
                <w:lang w:val="en-US"/>
              </w:rPr>
              <w:t>și</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reducerea</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fragmentării</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teritoriale</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frecvent</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întâlnită</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în</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localitățile</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mici</w:t>
            </w:r>
            <w:proofErr w:type="spellEnd"/>
            <w:r w:rsidR="00827849" w:rsidRPr="00ED7574">
              <w:rPr>
                <w:color w:val="222222"/>
                <w:sz w:val="28"/>
                <w:szCs w:val="28"/>
                <w:lang w:val="en-US"/>
              </w:rPr>
              <w:t xml:space="preserve"> cu </w:t>
            </w:r>
            <w:proofErr w:type="spellStart"/>
            <w:r w:rsidR="00827849" w:rsidRPr="00ED7574">
              <w:rPr>
                <w:color w:val="222222"/>
                <w:sz w:val="28"/>
                <w:szCs w:val="28"/>
                <w:lang w:val="en-US"/>
              </w:rPr>
              <w:t>resurse</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limitate</w:t>
            </w:r>
            <w:proofErr w:type="spellEnd"/>
            <w:r w:rsidR="00827849" w:rsidRPr="00ED7574">
              <w:rPr>
                <w:color w:val="222222"/>
                <w:sz w:val="28"/>
                <w:szCs w:val="28"/>
                <w:lang w:val="en-US"/>
              </w:rPr>
              <w:t>.</w:t>
            </w:r>
          </w:p>
          <w:p w:rsidR="00827849" w:rsidRPr="00ED7574" w:rsidRDefault="00C801A9" w:rsidP="00C801A9">
            <w:pPr>
              <w:pStyle w:val="3"/>
              <w:shd w:val="clear" w:color="auto" w:fill="FFFFFF"/>
              <w:jc w:val="center"/>
              <w:rPr>
                <w:color w:val="222222"/>
                <w:sz w:val="28"/>
                <w:szCs w:val="28"/>
                <w:lang w:val="en-US"/>
              </w:rPr>
            </w:pPr>
            <w:r w:rsidRPr="00ED7574">
              <w:rPr>
                <w:color w:val="222222"/>
                <w:sz w:val="28"/>
                <w:szCs w:val="28"/>
                <w:lang w:val="en-US"/>
              </w:rPr>
              <w:t xml:space="preserve"> </w:t>
            </w:r>
            <w:proofErr w:type="spellStart"/>
            <w:r w:rsidR="00827849" w:rsidRPr="00ED7574">
              <w:rPr>
                <w:color w:val="222222"/>
                <w:sz w:val="28"/>
                <w:szCs w:val="28"/>
                <w:lang w:val="en-US"/>
              </w:rPr>
              <w:t>Argumentarea</w:t>
            </w:r>
            <w:proofErr w:type="spellEnd"/>
            <w:r w:rsidR="00827849" w:rsidRPr="00ED7574">
              <w:rPr>
                <w:color w:val="222222"/>
                <w:sz w:val="28"/>
                <w:szCs w:val="28"/>
                <w:lang w:val="en-US"/>
              </w:rPr>
              <w:t xml:space="preserve"> </w:t>
            </w:r>
            <w:proofErr w:type="spellStart"/>
            <w:r w:rsidR="00827849" w:rsidRPr="00ED7574">
              <w:rPr>
                <w:color w:val="222222"/>
                <w:sz w:val="28"/>
                <w:szCs w:val="28"/>
                <w:lang w:val="en-US"/>
              </w:rPr>
              <w:t>succintă</w:t>
            </w:r>
            <w:proofErr w:type="spellEnd"/>
          </w:p>
          <w:p w:rsidR="00827849" w:rsidRPr="00ED7574" w:rsidRDefault="00827849" w:rsidP="00827849">
            <w:pPr>
              <w:pStyle w:val="a9"/>
              <w:shd w:val="clear" w:color="auto" w:fill="FFFFFF"/>
              <w:rPr>
                <w:color w:val="222222"/>
                <w:sz w:val="28"/>
                <w:szCs w:val="28"/>
                <w:lang w:val="en-US"/>
              </w:rPr>
            </w:pPr>
            <w:proofErr w:type="spellStart"/>
            <w:r w:rsidRPr="00ED7574">
              <w:rPr>
                <w:color w:val="222222"/>
                <w:sz w:val="28"/>
                <w:szCs w:val="28"/>
                <w:lang w:val="en-US"/>
              </w:rPr>
              <w:t>Procesul</w:t>
            </w:r>
            <w:proofErr w:type="spellEnd"/>
            <w:r w:rsidRPr="00ED7574">
              <w:rPr>
                <w:color w:val="222222"/>
                <w:sz w:val="28"/>
                <w:szCs w:val="28"/>
                <w:lang w:val="en-US"/>
              </w:rPr>
              <w:t xml:space="preserve"> </w:t>
            </w:r>
            <w:proofErr w:type="spellStart"/>
            <w:r w:rsidRPr="00ED7574">
              <w:rPr>
                <w:color w:val="222222"/>
                <w:sz w:val="28"/>
                <w:szCs w:val="28"/>
                <w:lang w:val="en-US"/>
              </w:rPr>
              <w:t>este</w:t>
            </w:r>
            <w:proofErr w:type="spellEnd"/>
            <w:r w:rsidRPr="00ED7574">
              <w:rPr>
                <w:color w:val="222222"/>
                <w:sz w:val="28"/>
                <w:szCs w:val="28"/>
                <w:lang w:val="en-US"/>
              </w:rPr>
              <w:t xml:space="preserve"> </w:t>
            </w:r>
            <w:proofErr w:type="spellStart"/>
            <w:r w:rsidRPr="00ED7574">
              <w:rPr>
                <w:color w:val="222222"/>
                <w:sz w:val="28"/>
                <w:szCs w:val="28"/>
                <w:lang w:val="en-US"/>
              </w:rPr>
              <w:t>argumentat</w:t>
            </w:r>
            <w:proofErr w:type="spellEnd"/>
            <w:r w:rsidRPr="00ED7574">
              <w:rPr>
                <w:color w:val="222222"/>
                <w:sz w:val="28"/>
                <w:szCs w:val="28"/>
                <w:lang w:val="en-US"/>
              </w:rPr>
              <w:t xml:space="preserve"> </w:t>
            </w:r>
            <w:proofErr w:type="spellStart"/>
            <w:r w:rsidRPr="00ED7574">
              <w:rPr>
                <w:color w:val="222222"/>
                <w:sz w:val="28"/>
                <w:szCs w:val="28"/>
                <w:lang w:val="en-US"/>
              </w:rPr>
              <w:t>prin</w:t>
            </w:r>
            <w:proofErr w:type="spellEnd"/>
            <w:r w:rsidRPr="00ED7574">
              <w:rPr>
                <w:color w:val="222222"/>
                <w:sz w:val="28"/>
                <w:szCs w:val="28"/>
                <w:lang w:val="en-US"/>
              </w:rPr>
              <w:t xml:space="preserve"> </w:t>
            </w:r>
            <w:proofErr w:type="spellStart"/>
            <w:r w:rsidRPr="00ED7574">
              <w:rPr>
                <w:color w:val="222222"/>
                <w:sz w:val="28"/>
                <w:szCs w:val="28"/>
                <w:lang w:val="en-US"/>
              </w:rPr>
              <w:t>mai</w:t>
            </w:r>
            <w:proofErr w:type="spellEnd"/>
            <w:r w:rsidRPr="00ED7574">
              <w:rPr>
                <w:color w:val="222222"/>
                <w:sz w:val="28"/>
                <w:szCs w:val="28"/>
                <w:lang w:val="en-US"/>
              </w:rPr>
              <w:t xml:space="preserve"> </w:t>
            </w:r>
            <w:proofErr w:type="spellStart"/>
            <w:r w:rsidRPr="00ED7574">
              <w:rPr>
                <w:color w:val="222222"/>
                <w:sz w:val="28"/>
                <w:szCs w:val="28"/>
                <w:lang w:val="en-US"/>
              </w:rPr>
              <w:t>multe</w:t>
            </w:r>
            <w:proofErr w:type="spellEnd"/>
            <w:r w:rsidRPr="00ED7574">
              <w:rPr>
                <w:color w:val="222222"/>
                <w:sz w:val="28"/>
                <w:szCs w:val="28"/>
                <w:lang w:val="en-US"/>
              </w:rPr>
              <w:t xml:space="preserve"> </w:t>
            </w:r>
            <w:proofErr w:type="spellStart"/>
            <w:r w:rsidRPr="00ED7574">
              <w:rPr>
                <w:color w:val="222222"/>
                <w:sz w:val="28"/>
                <w:szCs w:val="28"/>
                <w:lang w:val="en-US"/>
              </w:rPr>
              <w:t>avantaje</w:t>
            </w:r>
            <w:proofErr w:type="spellEnd"/>
            <w:r w:rsidRPr="00ED7574">
              <w:rPr>
                <w:color w:val="222222"/>
                <w:sz w:val="28"/>
                <w:szCs w:val="28"/>
                <w:lang w:val="en-US"/>
              </w:rPr>
              <w:t>:</w:t>
            </w:r>
          </w:p>
          <w:p w:rsidR="00827849" w:rsidRPr="00ED7574" w:rsidRDefault="00827849" w:rsidP="00827849">
            <w:pPr>
              <w:numPr>
                <w:ilvl w:val="0"/>
                <w:numId w:val="35"/>
              </w:numPr>
              <w:shd w:val="clear" w:color="auto" w:fill="FFFFFF"/>
              <w:spacing w:before="100" w:beforeAutospacing="1" w:after="100" w:afterAutospacing="1"/>
              <w:ind w:left="945"/>
              <w:rPr>
                <w:color w:val="222222"/>
                <w:sz w:val="28"/>
                <w:szCs w:val="28"/>
                <w:lang w:val="en-US"/>
              </w:rPr>
            </w:pPr>
            <w:proofErr w:type="spellStart"/>
            <w:r w:rsidRPr="00ED7574">
              <w:rPr>
                <w:rStyle w:val="aa"/>
                <w:color w:val="222222"/>
                <w:sz w:val="28"/>
                <w:szCs w:val="28"/>
                <w:lang w:val="en-US"/>
              </w:rPr>
              <w:t>eficiență</w:t>
            </w:r>
            <w:proofErr w:type="spellEnd"/>
            <w:r w:rsidRPr="00ED7574">
              <w:rPr>
                <w:rStyle w:val="aa"/>
                <w:color w:val="222222"/>
                <w:sz w:val="28"/>
                <w:szCs w:val="28"/>
                <w:lang w:val="en-US"/>
              </w:rPr>
              <w:t xml:space="preserve"> </w:t>
            </w:r>
            <w:proofErr w:type="spellStart"/>
            <w:r w:rsidRPr="00ED7574">
              <w:rPr>
                <w:rStyle w:val="aa"/>
                <w:color w:val="222222"/>
                <w:sz w:val="28"/>
                <w:szCs w:val="28"/>
                <w:lang w:val="en-US"/>
              </w:rPr>
              <w:t>administrativă</w:t>
            </w:r>
            <w:proofErr w:type="spellEnd"/>
            <w:r w:rsidRPr="00ED7574">
              <w:rPr>
                <w:rStyle w:val="aa"/>
                <w:color w:val="222222"/>
                <w:sz w:val="28"/>
                <w:szCs w:val="28"/>
                <w:lang w:val="en-US"/>
              </w:rPr>
              <w:t xml:space="preserve"> </w:t>
            </w:r>
            <w:proofErr w:type="spellStart"/>
            <w:r w:rsidRPr="00ED7574">
              <w:rPr>
                <w:rStyle w:val="aa"/>
                <w:color w:val="222222"/>
                <w:sz w:val="28"/>
                <w:szCs w:val="28"/>
                <w:lang w:val="en-US"/>
              </w:rPr>
              <w:t>sporită</w:t>
            </w:r>
            <w:proofErr w:type="spellEnd"/>
            <w:r w:rsidRPr="00ED7574">
              <w:rPr>
                <w:color w:val="222222"/>
                <w:sz w:val="28"/>
                <w:szCs w:val="28"/>
                <w:lang w:val="en-US"/>
              </w:rPr>
              <w:t xml:space="preserve"> – </w:t>
            </w:r>
            <w:proofErr w:type="spellStart"/>
            <w:r w:rsidRPr="00ED7574">
              <w:rPr>
                <w:color w:val="222222"/>
                <w:sz w:val="28"/>
                <w:szCs w:val="28"/>
                <w:lang w:val="en-US"/>
              </w:rPr>
              <w:t>cheltuielile</w:t>
            </w:r>
            <w:proofErr w:type="spellEnd"/>
            <w:r w:rsidRPr="00ED7574">
              <w:rPr>
                <w:color w:val="222222"/>
                <w:sz w:val="28"/>
                <w:szCs w:val="28"/>
                <w:lang w:val="en-US"/>
              </w:rPr>
              <w:t xml:space="preserve"> administrative se </w:t>
            </w:r>
            <w:proofErr w:type="spellStart"/>
            <w:r w:rsidRPr="00ED7574">
              <w:rPr>
                <w:color w:val="222222"/>
                <w:sz w:val="28"/>
                <w:szCs w:val="28"/>
                <w:lang w:val="en-US"/>
              </w:rPr>
              <w:t>reduc</w:t>
            </w:r>
            <w:proofErr w:type="spellEnd"/>
            <w:r w:rsidRPr="00ED7574">
              <w:rPr>
                <w:color w:val="222222"/>
                <w:sz w:val="28"/>
                <w:szCs w:val="28"/>
                <w:lang w:val="en-US"/>
              </w:rPr>
              <w:t xml:space="preserve"> </w:t>
            </w:r>
            <w:proofErr w:type="spellStart"/>
            <w:r w:rsidRPr="00ED7574">
              <w:rPr>
                <w:color w:val="222222"/>
                <w:sz w:val="28"/>
                <w:szCs w:val="28"/>
                <w:lang w:val="en-US"/>
              </w:rPr>
              <w:t>prin</w:t>
            </w:r>
            <w:proofErr w:type="spellEnd"/>
            <w:r w:rsidRPr="00ED7574">
              <w:rPr>
                <w:color w:val="222222"/>
                <w:sz w:val="28"/>
                <w:szCs w:val="28"/>
                <w:lang w:val="en-US"/>
              </w:rPr>
              <w:t xml:space="preserve"> </w:t>
            </w:r>
            <w:proofErr w:type="spellStart"/>
            <w:r w:rsidRPr="00ED7574">
              <w:rPr>
                <w:color w:val="222222"/>
                <w:sz w:val="28"/>
                <w:szCs w:val="28"/>
                <w:lang w:val="en-US"/>
              </w:rPr>
              <w:t>gestionarea</w:t>
            </w:r>
            <w:proofErr w:type="spellEnd"/>
            <w:r w:rsidRPr="00ED7574">
              <w:rPr>
                <w:color w:val="222222"/>
                <w:sz w:val="28"/>
                <w:szCs w:val="28"/>
                <w:lang w:val="en-US"/>
              </w:rPr>
              <w:t xml:space="preserve"> </w:t>
            </w:r>
            <w:proofErr w:type="spellStart"/>
            <w:r w:rsidRPr="00ED7574">
              <w:rPr>
                <w:color w:val="222222"/>
                <w:sz w:val="28"/>
                <w:szCs w:val="28"/>
                <w:lang w:val="en-US"/>
              </w:rPr>
              <w:t>comună</w:t>
            </w:r>
            <w:proofErr w:type="spellEnd"/>
            <w:r w:rsidRPr="00ED7574">
              <w:rPr>
                <w:color w:val="222222"/>
                <w:sz w:val="28"/>
                <w:szCs w:val="28"/>
                <w:lang w:val="en-US"/>
              </w:rPr>
              <w:t xml:space="preserve"> a </w:t>
            </w:r>
            <w:proofErr w:type="spellStart"/>
            <w:r w:rsidRPr="00ED7574">
              <w:rPr>
                <w:color w:val="222222"/>
                <w:sz w:val="28"/>
                <w:szCs w:val="28"/>
                <w:lang w:val="en-US"/>
              </w:rPr>
              <w:t>instituțiilor</w:t>
            </w:r>
            <w:proofErr w:type="spellEnd"/>
            <w:r w:rsidRPr="00ED7574">
              <w:rPr>
                <w:color w:val="222222"/>
                <w:sz w:val="28"/>
                <w:szCs w:val="28"/>
                <w:lang w:val="en-US"/>
              </w:rPr>
              <w:t xml:space="preserve"> </w:t>
            </w:r>
            <w:proofErr w:type="spellStart"/>
            <w:r w:rsidRPr="00ED7574">
              <w:rPr>
                <w:color w:val="222222"/>
                <w:sz w:val="28"/>
                <w:szCs w:val="28"/>
                <w:lang w:val="en-US"/>
              </w:rPr>
              <w:t>și</w:t>
            </w:r>
            <w:proofErr w:type="spellEnd"/>
            <w:r w:rsidRPr="00ED7574">
              <w:rPr>
                <w:color w:val="222222"/>
                <w:sz w:val="28"/>
                <w:szCs w:val="28"/>
                <w:lang w:val="en-US"/>
              </w:rPr>
              <w:t xml:space="preserve"> </w:t>
            </w:r>
            <w:proofErr w:type="spellStart"/>
            <w:r w:rsidRPr="00ED7574">
              <w:rPr>
                <w:color w:val="222222"/>
                <w:sz w:val="28"/>
                <w:szCs w:val="28"/>
                <w:lang w:val="en-US"/>
              </w:rPr>
              <w:t>serviciilor</w:t>
            </w:r>
            <w:proofErr w:type="spellEnd"/>
            <w:r w:rsidRPr="00ED7574">
              <w:rPr>
                <w:color w:val="222222"/>
                <w:sz w:val="28"/>
                <w:szCs w:val="28"/>
                <w:lang w:val="en-US"/>
              </w:rPr>
              <w:t>;</w:t>
            </w:r>
          </w:p>
          <w:p w:rsidR="00827849" w:rsidRPr="00ED7574" w:rsidRDefault="00827849" w:rsidP="00827849">
            <w:pPr>
              <w:numPr>
                <w:ilvl w:val="0"/>
                <w:numId w:val="35"/>
              </w:numPr>
              <w:shd w:val="clear" w:color="auto" w:fill="FFFFFF"/>
              <w:spacing w:before="100" w:beforeAutospacing="1" w:after="100" w:afterAutospacing="1"/>
              <w:ind w:left="945"/>
              <w:rPr>
                <w:color w:val="222222"/>
                <w:sz w:val="28"/>
                <w:szCs w:val="28"/>
                <w:lang w:val="en-US"/>
              </w:rPr>
            </w:pPr>
            <w:proofErr w:type="spellStart"/>
            <w:r w:rsidRPr="00ED7574">
              <w:rPr>
                <w:rStyle w:val="aa"/>
                <w:color w:val="222222"/>
                <w:sz w:val="28"/>
                <w:szCs w:val="28"/>
                <w:lang w:val="en-US"/>
              </w:rPr>
              <w:t>acces</w:t>
            </w:r>
            <w:proofErr w:type="spellEnd"/>
            <w:r w:rsidRPr="00ED7574">
              <w:rPr>
                <w:rStyle w:val="aa"/>
                <w:color w:val="222222"/>
                <w:sz w:val="28"/>
                <w:szCs w:val="28"/>
                <w:lang w:val="en-US"/>
              </w:rPr>
              <w:t xml:space="preserve"> </w:t>
            </w:r>
            <w:proofErr w:type="spellStart"/>
            <w:r w:rsidRPr="00ED7574">
              <w:rPr>
                <w:rStyle w:val="aa"/>
                <w:color w:val="222222"/>
                <w:sz w:val="28"/>
                <w:szCs w:val="28"/>
                <w:lang w:val="en-US"/>
              </w:rPr>
              <w:t>mai</w:t>
            </w:r>
            <w:proofErr w:type="spellEnd"/>
            <w:r w:rsidRPr="00ED7574">
              <w:rPr>
                <w:rStyle w:val="aa"/>
                <w:color w:val="222222"/>
                <w:sz w:val="28"/>
                <w:szCs w:val="28"/>
                <w:lang w:val="en-US"/>
              </w:rPr>
              <w:t xml:space="preserve"> bun la </w:t>
            </w:r>
            <w:proofErr w:type="spellStart"/>
            <w:r w:rsidRPr="00ED7574">
              <w:rPr>
                <w:rStyle w:val="aa"/>
                <w:color w:val="222222"/>
                <w:sz w:val="28"/>
                <w:szCs w:val="28"/>
                <w:lang w:val="en-US"/>
              </w:rPr>
              <w:t>finanțare</w:t>
            </w:r>
            <w:proofErr w:type="spellEnd"/>
            <w:r w:rsidRPr="00ED7574">
              <w:rPr>
                <w:rStyle w:val="aa"/>
                <w:color w:val="222222"/>
                <w:sz w:val="28"/>
                <w:szCs w:val="28"/>
                <w:lang w:val="en-US"/>
              </w:rPr>
              <w:t xml:space="preserve"> </w:t>
            </w:r>
            <w:proofErr w:type="spellStart"/>
            <w:r w:rsidRPr="00ED7574">
              <w:rPr>
                <w:rStyle w:val="aa"/>
                <w:color w:val="222222"/>
                <w:sz w:val="28"/>
                <w:szCs w:val="28"/>
                <w:lang w:val="en-US"/>
              </w:rPr>
              <w:t>și</w:t>
            </w:r>
            <w:proofErr w:type="spellEnd"/>
            <w:r w:rsidRPr="00ED7574">
              <w:rPr>
                <w:rStyle w:val="aa"/>
                <w:color w:val="222222"/>
                <w:sz w:val="28"/>
                <w:szCs w:val="28"/>
                <w:lang w:val="en-US"/>
              </w:rPr>
              <w:t xml:space="preserve"> </w:t>
            </w:r>
            <w:proofErr w:type="spellStart"/>
            <w:r w:rsidRPr="00ED7574">
              <w:rPr>
                <w:rStyle w:val="aa"/>
                <w:color w:val="222222"/>
                <w:sz w:val="28"/>
                <w:szCs w:val="28"/>
                <w:lang w:val="en-US"/>
              </w:rPr>
              <w:t>investiții</w:t>
            </w:r>
            <w:proofErr w:type="spellEnd"/>
            <w:r w:rsidRPr="00ED7574">
              <w:rPr>
                <w:color w:val="222222"/>
                <w:sz w:val="28"/>
                <w:szCs w:val="28"/>
                <w:lang w:val="en-US"/>
              </w:rPr>
              <w:t xml:space="preserve"> – </w:t>
            </w:r>
            <w:proofErr w:type="spellStart"/>
            <w:r w:rsidRPr="00ED7574">
              <w:rPr>
                <w:color w:val="222222"/>
                <w:sz w:val="28"/>
                <w:szCs w:val="28"/>
                <w:lang w:val="en-US"/>
              </w:rPr>
              <w:t>unitățile</w:t>
            </w:r>
            <w:proofErr w:type="spellEnd"/>
            <w:r w:rsidRPr="00ED7574">
              <w:rPr>
                <w:color w:val="222222"/>
                <w:sz w:val="28"/>
                <w:szCs w:val="28"/>
                <w:lang w:val="en-US"/>
              </w:rPr>
              <w:t xml:space="preserve"> </w:t>
            </w:r>
            <w:proofErr w:type="spellStart"/>
            <w:r w:rsidRPr="00ED7574">
              <w:rPr>
                <w:color w:val="222222"/>
                <w:sz w:val="28"/>
                <w:szCs w:val="28"/>
                <w:lang w:val="en-US"/>
              </w:rPr>
              <w:t>mai</w:t>
            </w:r>
            <w:proofErr w:type="spellEnd"/>
            <w:r w:rsidRPr="00ED7574">
              <w:rPr>
                <w:color w:val="222222"/>
                <w:sz w:val="28"/>
                <w:szCs w:val="28"/>
                <w:lang w:val="en-US"/>
              </w:rPr>
              <w:t xml:space="preserve"> </w:t>
            </w:r>
            <w:proofErr w:type="spellStart"/>
            <w:r w:rsidRPr="00ED7574">
              <w:rPr>
                <w:color w:val="222222"/>
                <w:sz w:val="28"/>
                <w:szCs w:val="28"/>
                <w:lang w:val="en-US"/>
              </w:rPr>
              <w:t>mari</w:t>
            </w:r>
            <w:proofErr w:type="spellEnd"/>
            <w:r w:rsidRPr="00ED7574">
              <w:rPr>
                <w:color w:val="222222"/>
                <w:sz w:val="28"/>
                <w:szCs w:val="28"/>
                <w:lang w:val="en-US"/>
              </w:rPr>
              <w:t xml:space="preserve"> au capacitate </w:t>
            </w:r>
            <w:proofErr w:type="spellStart"/>
            <w:r w:rsidRPr="00ED7574">
              <w:rPr>
                <w:color w:val="222222"/>
                <w:sz w:val="28"/>
                <w:szCs w:val="28"/>
                <w:lang w:val="en-US"/>
              </w:rPr>
              <w:t>mai</w:t>
            </w:r>
            <w:proofErr w:type="spellEnd"/>
            <w:r w:rsidRPr="00ED7574">
              <w:rPr>
                <w:color w:val="222222"/>
                <w:sz w:val="28"/>
                <w:szCs w:val="28"/>
                <w:lang w:val="en-US"/>
              </w:rPr>
              <w:t xml:space="preserve"> mare de </w:t>
            </w:r>
            <w:proofErr w:type="spellStart"/>
            <w:r w:rsidRPr="00ED7574">
              <w:rPr>
                <w:color w:val="222222"/>
                <w:sz w:val="28"/>
                <w:szCs w:val="28"/>
                <w:lang w:val="en-US"/>
              </w:rPr>
              <w:t>atragere</w:t>
            </w:r>
            <w:proofErr w:type="spellEnd"/>
            <w:r w:rsidRPr="00ED7574">
              <w:rPr>
                <w:color w:val="222222"/>
                <w:sz w:val="28"/>
                <w:szCs w:val="28"/>
                <w:lang w:val="en-US"/>
              </w:rPr>
              <w:t xml:space="preserve"> a </w:t>
            </w:r>
            <w:proofErr w:type="spellStart"/>
            <w:r w:rsidRPr="00ED7574">
              <w:rPr>
                <w:color w:val="222222"/>
                <w:sz w:val="28"/>
                <w:szCs w:val="28"/>
                <w:lang w:val="en-US"/>
              </w:rPr>
              <w:t>proiectelor</w:t>
            </w:r>
            <w:proofErr w:type="spellEnd"/>
            <w:r w:rsidRPr="00ED7574">
              <w:rPr>
                <w:color w:val="222222"/>
                <w:sz w:val="28"/>
                <w:szCs w:val="28"/>
                <w:lang w:val="en-US"/>
              </w:rPr>
              <w:t xml:space="preserve"> </w:t>
            </w:r>
            <w:proofErr w:type="spellStart"/>
            <w:r w:rsidRPr="00ED7574">
              <w:rPr>
                <w:color w:val="222222"/>
                <w:sz w:val="28"/>
                <w:szCs w:val="28"/>
                <w:lang w:val="en-US"/>
              </w:rPr>
              <w:t>și</w:t>
            </w:r>
            <w:proofErr w:type="spellEnd"/>
            <w:r w:rsidRPr="00ED7574">
              <w:rPr>
                <w:color w:val="222222"/>
                <w:sz w:val="28"/>
                <w:szCs w:val="28"/>
                <w:lang w:val="en-US"/>
              </w:rPr>
              <w:t xml:space="preserve"> </w:t>
            </w:r>
            <w:proofErr w:type="spellStart"/>
            <w:r w:rsidRPr="00ED7574">
              <w:rPr>
                <w:color w:val="222222"/>
                <w:sz w:val="28"/>
                <w:szCs w:val="28"/>
                <w:lang w:val="en-US"/>
              </w:rPr>
              <w:t>fondurilor</w:t>
            </w:r>
            <w:proofErr w:type="spellEnd"/>
            <w:r w:rsidRPr="00ED7574">
              <w:rPr>
                <w:color w:val="222222"/>
                <w:sz w:val="28"/>
                <w:szCs w:val="28"/>
                <w:lang w:val="en-US"/>
              </w:rPr>
              <w:t xml:space="preserve"> </w:t>
            </w:r>
            <w:proofErr w:type="spellStart"/>
            <w:r w:rsidRPr="00ED7574">
              <w:rPr>
                <w:color w:val="222222"/>
                <w:sz w:val="28"/>
                <w:szCs w:val="28"/>
                <w:lang w:val="en-US"/>
              </w:rPr>
              <w:t>externe</w:t>
            </w:r>
            <w:proofErr w:type="spellEnd"/>
            <w:r w:rsidRPr="00ED7574">
              <w:rPr>
                <w:color w:val="222222"/>
                <w:sz w:val="28"/>
                <w:szCs w:val="28"/>
                <w:lang w:val="en-US"/>
              </w:rPr>
              <w:t>;</w:t>
            </w:r>
          </w:p>
          <w:p w:rsidR="00827849" w:rsidRPr="00ED7574" w:rsidRDefault="00827849" w:rsidP="00827849">
            <w:pPr>
              <w:numPr>
                <w:ilvl w:val="0"/>
                <w:numId w:val="35"/>
              </w:numPr>
              <w:shd w:val="clear" w:color="auto" w:fill="FFFFFF"/>
              <w:spacing w:before="100" w:beforeAutospacing="1" w:after="100" w:afterAutospacing="1"/>
              <w:ind w:left="945"/>
              <w:rPr>
                <w:color w:val="222222"/>
                <w:sz w:val="28"/>
                <w:szCs w:val="28"/>
                <w:lang w:val="en-US"/>
              </w:rPr>
            </w:pPr>
            <w:proofErr w:type="spellStart"/>
            <w:r w:rsidRPr="00ED7574">
              <w:rPr>
                <w:rStyle w:val="aa"/>
                <w:color w:val="222222"/>
                <w:sz w:val="28"/>
                <w:szCs w:val="28"/>
                <w:lang w:val="en-US"/>
              </w:rPr>
              <w:t>servicii</w:t>
            </w:r>
            <w:proofErr w:type="spellEnd"/>
            <w:r w:rsidRPr="00ED7574">
              <w:rPr>
                <w:rStyle w:val="aa"/>
                <w:color w:val="222222"/>
                <w:sz w:val="28"/>
                <w:szCs w:val="28"/>
                <w:lang w:val="en-US"/>
              </w:rPr>
              <w:t xml:space="preserve"> </w:t>
            </w:r>
            <w:proofErr w:type="spellStart"/>
            <w:r w:rsidRPr="00ED7574">
              <w:rPr>
                <w:rStyle w:val="aa"/>
                <w:color w:val="222222"/>
                <w:sz w:val="28"/>
                <w:szCs w:val="28"/>
                <w:lang w:val="en-US"/>
              </w:rPr>
              <w:t>publice</w:t>
            </w:r>
            <w:proofErr w:type="spellEnd"/>
            <w:r w:rsidRPr="00ED7574">
              <w:rPr>
                <w:rStyle w:val="aa"/>
                <w:color w:val="222222"/>
                <w:sz w:val="28"/>
                <w:szCs w:val="28"/>
                <w:lang w:val="en-US"/>
              </w:rPr>
              <w:t xml:space="preserve"> </w:t>
            </w:r>
            <w:proofErr w:type="spellStart"/>
            <w:r w:rsidRPr="00ED7574">
              <w:rPr>
                <w:rStyle w:val="aa"/>
                <w:color w:val="222222"/>
                <w:sz w:val="28"/>
                <w:szCs w:val="28"/>
                <w:lang w:val="en-US"/>
              </w:rPr>
              <w:t>îmbunătățite</w:t>
            </w:r>
            <w:proofErr w:type="spellEnd"/>
            <w:r w:rsidRPr="00ED7574">
              <w:rPr>
                <w:color w:val="222222"/>
                <w:sz w:val="28"/>
                <w:szCs w:val="28"/>
                <w:lang w:val="en-US"/>
              </w:rPr>
              <w:t xml:space="preserve"> – </w:t>
            </w:r>
            <w:proofErr w:type="spellStart"/>
            <w:r w:rsidRPr="00ED7574">
              <w:rPr>
                <w:color w:val="222222"/>
                <w:sz w:val="28"/>
                <w:szCs w:val="28"/>
                <w:lang w:val="en-US"/>
              </w:rPr>
              <w:t>infrastructura</w:t>
            </w:r>
            <w:proofErr w:type="spellEnd"/>
            <w:r w:rsidRPr="00ED7574">
              <w:rPr>
                <w:color w:val="222222"/>
                <w:sz w:val="28"/>
                <w:szCs w:val="28"/>
                <w:lang w:val="en-US"/>
              </w:rPr>
              <w:t xml:space="preserve">, </w:t>
            </w:r>
            <w:proofErr w:type="spellStart"/>
            <w:r w:rsidRPr="00ED7574">
              <w:rPr>
                <w:color w:val="222222"/>
                <w:sz w:val="28"/>
                <w:szCs w:val="28"/>
                <w:lang w:val="en-US"/>
              </w:rPr>
              <w:t>educația</w:t>
            </w:r>
            <w:proofErr w:type="spellEnd"/>
            <w:r w:rsidRPr="00ED7574">
              <w:rPr>
                <w:color w:val="222222"/>
                <w:sz w:val="28"/>
                <w:szCs w:val="28"/>
                <w:lang w:val="en-US"/>
              </w:rPr>
              <w:t xml:space="preserve">, </w:t>
            </w:r>
            <w:proofErr w:type="spellStart"/>
            <w:r w:rsidRPr="00ED7574">
              <w:rPr>
                <w:color w:val="222222"/>
                <w:sz w:val="28"/>
                <w:szCs w:val="28"/>
                <w:lang w:val="en-US"/>
              </w:rPr>
              <w:t>sănătatea</w:t>
            </w:r>
            <w:proofErr w:type="spellEnd"/>
            <w:r w:rsidRPr="00ED7574">
              <w:rPr>
                <w:color w:val="222222"/>
                <w:sz w:val="28"/>
                <w:szCs w:val="28"/>
                <w:lang w:val="en-US"/>
              </w:rPr>
              <w:t xml:space="preserve"> </w:t>
            </w:r>
            <w:proofErr w:type="spellStart"/>
            <w:r w:rsidRPr="00ED7574">
              <w:rPr>
                <w:color w:val="222222"/>
                <w:sz w:val="28"/>
                <w:szCs w:val="28"/>
                <w:lang w:val="en-US"/>
              </w:rPr>
              <w:t>și</w:t>
            </w:r>
            <w:proofErr w:type="spellEnd"/>
            <w:r w:rsidRPr="00ED7574">
              <w:rPr>
                <w:color w:val="222222"/>
                <w:sz w:val="28"/>
                <w:szCs w:val="28"/>
                <w:lang w:val="en-US"/>
              </w:rPr>
              <w:t xml:space="preserve"> </w:t>
            </w:r>
            <w:proofErr w:type="spellStart"/>
            <w:r w:rsidRPr="00ED7574">
              <w:rPr>
                <w:color w:val="222222"/>
                <w:sz w:val="28"/>
                <w:szCs w:val="28"/>
                <w:lang w:val="en-US"/>
              </w:rPr>
              <w:t>utilitățile</w:t>
            </w:r>
            <w:proofErr w:type="spellEnd"/>
            <w:r w:rsidRPr="00ED7574">
              <w:rPr>
                <w:color w:val="222222"/>
                <w:sz w:val="28"/>
                <w:szCs w:val="28"/>
                <w:lang w:val="en-US"/>
              </w:rPr>
              <w:t xml:space="preserve"> pot fi </w:t>
            </w:r>
            <w:proofErr w:type="spellStart"/>
            <w:r w:rsidRPr="00ED7574">
              <w:rPr>
                <w:color w:val="222222"/>
                <w:sz w:val="28"/>
                <w:szCs w:val="28"/>
                <w:lang w:val="en-US"/>
              </w:rPr>
              <w:t>dezvoltate</w:t>
            </w:r>
            <w:proofErr w:type="spellEnd"/>
            <w:r w:rsidRPr="00ED7574">
              <w:rPr>
                <w:color w:val="222222"/>
                <w:sz w:val="28"/>
                <w:szCs w:val="28"/>
                <w:lang w:val="en-US"/>
              </w:rPr>
              <w:t xml:space="preserve"> </w:t>
            </w:r>
            <w:proofErr w:type="spellStart"/>
            <w:r w:rsidRPr="00ED7574">
              <w:rPr>
                <w:color w:val="222222"/>
                <w:sz w:val="28"/>
                <w:szCs w:val="28"/>
                <w:lang w:val="en-US"/>
              </w:rPr>
              <w:t>mai</w:t>
            </w:r>
            <w:proofErr w:type="spellEnd"/>
            <w:r w:rsidRPr="00ED7574">
              <w:rPr>
                <w:color w:val="222222"/>
                <w:sz w:val="28"/>
                <w:szCs w:val="28"/>
                <w:lang w:val="en-US"/>
              </w:rPr>
              <w:t xml:space="preserve"> </w:t>
            </w:r>
            <w:proofErr w:type="spellStart"/>
            <w:r w:rsidRPr="00ED7574">
              <w:rPr>
                <w:color w:val="222222"/>
                <w:sz w:val="28"/>
                <w:szCs w:val="28"/>
                <w:lang w:val="en-US"/>
              </w:rPr>
              <w:t>eficient</w:t>
            </w:r>
            <w:proofErr w:type="spellEnd"/>
            <w:r w:rsidRPr="00ED7574">
              <w:rPr>
                <w:color w:val="222222"/>
                <w:sz w:val="28"/>
                <w:szCs w:val="28"/>
                <w:lang w:val="en-US"/>
              </w:rPr>
              <w:t>;</w:t>
            </w:r>
          </w:p>
          <w:p w:rsidR="00827849" w:rsidRPr="00ED7574" w:rsidRDefault="00827849" w:rsidP="00827849">
            <w:pPr>
              <w:numPr>
                <w:ilvl w:val="0"/>
                <w:numId w:val="35"/>
              </w:numPr>
              <w:shd w:val="clear" w:color="auto" w:fill="FFFFFF"/>
              <w:spacing w:before="100" w:beforeAutospacing="1" w:after="100" w:afterAutospacing="1"/>
              <w:ind w:left="945"/>
              <w:rPr>
                <w:color w:val="222222"/>
                <w:sz w:val="28"/>
                <w:szCs w:val="28"/>
                <w:lang w:val="en-US"/>
              </w:rPr>
            </w:pPr>
            <w:proofErr w:type="spellStart"/>
            <w:proofErr w:type="gramStart"/>
            <w:r w:rsidRPr="00ED7574">
              <w:rPr>
                <w:rStyle w:val="aa"/>
                <w:color w:val="222222"/>
                <w:sz w:val="28"/>
                <w:szCs w:val="28"/>
                <w:lang w:val="en-US"/>
              </w:rPr>
              <w:t>dezvoltare</w:t>
            </w:r>
            <w:proofErr w:type="spellEnd"/>
            <w:proofErr w:type="gramEnd"/>
            <w:r w:rsidRPr="00ED7574">
              <w:rPr>
                <w:rStyle w:val="aa"/>
                <w:color w:val="222222"/>
                <w:sz w:val="28"/>
                <w:szCs w:val="28"/>
                <w:lang w:val="en-US"/>
              </w:rPr>
              <w:t xml:space="preserve"> </w:t>
            </w:r>
            <w:proofErr w:type="spellStart"/>
            <w:r w:rsidRPr="00ED7574">
              <w:rPr>
                <w:rStyle w:val="aa"/>
                <w:color w:val="222222"/>
                <w:sz w:val="28"/>
                <w:szCs w:val="28"/>
                <w:lang w:val="en-US"/>
              </w:rPr>
              <w:t>regională</w:t>
            </w:r>
            <w:proofErr w:type="spellEnd"/>
            <w:r w:rsidRPr="00ED7574">
              <w:rPr>
                <w:rStyle w:val="aa"/>
                <w:color w:val="222222"/>
                <w:sz w:val="28"/>
                <w:szCs w:val="28"/>
                <w:lang w:val="en-US"/>
              </w:rPr>
              <w:t xml:space="preserve"> </w:t>
            </w:r>
            <w:proofErr w:type="spellStart"/>
            <w:r w:rsidRPr="00ED7574">
              <w:rPr>
                <w:rStyle w:val="aa"/>
                <w:color w:val="222222"/>
                <w:sz w:val="28"/>
                <w:szCs w:val="28"/>
                <w:lang w:val="en-US"/>
              </w:rPr>
              <w:t>echilibrată</w:t>
            </w:r>
            <w:proofErr w:type="spellEnd"/>
            <w:r w:rsidRPr="00ED7574">
              <w:rPr>
                <w:color w:val="222222"/>
                <w:sz w:val="28"/>
                <w:szCs w:val="28"/>
                <w:lang w:val="en-US"/>
              </w:rPr>
              <w:t xml:space="preserve"> – </w:t>
            </w:r>
            <w:proofErr w:type="spellStart"/>
            <w:r w:rsidRPr="00ED7574">
              <w:rPr>
                <w:color w:val="222222"/>
                <w:sz w:val="28"/>
                <w:szCs w:val="28"/>
                <w:lang w:val="en-US"/>
              </w:rPr>
              <w:t>localitățile</w:t>
            </w:r>
            <w:proofErr w:type="spellEnd"/>
            <w:r w:rsidRPr="00ED7574">
              <w:rPr>
                <w:color w:val="222222"/>
                <w:sz w:val="28"/>
                <w:szCs w:val="28"/>
                <w:lang w:val="en-US"/>
              </w:rPr>
              <w:t xml:space="preserve"> </w:t>
            </w:r>
            <w:proofErr w:type="spellStart"/>
            <w:r w:rsidRPr="00ED7574">
              <w:rPr>
                <w:color w:val="222222"/>
                <w:sz w:val="28"/>
                <w:szCs w:val="28"/>
                <w:lang w:val="en-US"/>
              </w:rPr>
              <w:t>își</w:t>
            </w:r>
            <w:proofErr w:type="spellEnd"/>
            <w:r w:rsidRPr="00ED7574">
              <w:rPr>
                <w:color w:val="222222"/>
                <w:sz w:val="28"/>
                <w:szCs w:val="28"/>
                <w:lang w:val="en-US"/>
              </w:rPr>
              <w:t xml:space="preserve"> pot </w:t>
            </w:r>
            <w:proofErr w:type="spellStart"/>
            <w:r w:rsidRPr="00ED7574">
              <w:rPr>
                <w:color w:val="222222"/>
                <w:sz w:val="28"/>
                <w:szCs w:val="28"/>
                <w:lang w:val="en-US"/>
              </w:rPr>
              <w:t>valorifica</w:t>
            </w:r>
            <w:proofErr w:type="spellEnd"/>
            <w:r w:rsidRPr="00ED7574">
              <w:rPr>
                <w:color w:val="222222"/>
                <w:sz w:val="28"/>
                <w:szCs w:val="28"/>
                <w:lang w:val="en-US"/>
              </w:rPr>
              <w:t xml:space="preserve"> </w:t>
            </w:r>
            <w:proofErr w:type="spellStart"/>
            <w:r w:rsidRPr="00ED7574">
              <w:rPr>
                <w:color w:val="222222"/>
                <w:sz w:val="28"/>
                <w:szCs w:val="28"/>
                <w:lang w:val="en-US"/>
              </w:rPr>
              <w:t>împreună</w:t>
            </w:r>
            <w:proofErr w:type="spellEnd"/>
            <w:r w:rsidRPr="00ED7574">
              <w:rPr>
                <w:color w:val="222222"/>
                <w:sz w:val="28"/>
                <w:szCs w:val="28"/>
                <w:lang w:val="en-US"/>
              </w:rPr>
              <w:t xml:space="preserve"> </w:t>
            </w:r>
            <w:proofErr w:type="spellStart"/>
            <w:r w:rsidRPr="00ED7574">
              <w:rPr>
                <w:color w:val="222222"/>
                <w:sz w:val="28"/>
                <w:szCs w:val="28"/>
                <w:lang w:val="en-US"/>
              </w:rPr>
              <w:t>potențialul</w:t>
            </w:r>
            <w:proofErr w:type="spellEnd"/>
            <w:r w:rsidRPr="00ED7574">
              <w:rPr>
                <w:color w:val="222222"/>
                <w:sz w:val="28"/>
                <w:szCs w:val="28"/>
                <w:lang w:val="en-US"/>
              </w:rPr>
              <w:t xml:space="preserve"> economic </w:t>
            </w:r>
            <w:proofErr w:type="spellStart"/>
            <w:r w:rsidRPr="00ED7574">
              <w:rPr>
                <w:color w:val="222222"/>
                <w:sz w:val="28"/>
                <w:szCs w:val="28"/>
                <w:lang w:val="en-US"/>
              </w:rPr>
              <w:t>și</w:t>
            </w:r>
            <w:proofErr w:type="spellEnd"/>
            <w:r w:rsidRPr="00ED7574">
              <w:rPr>
                <w:color w:val="222222"/>
                <w:sz w:val="28"/>
                <w:szCs w:val="28"/>
                <w:lang w:val="en-US"/>
              </w:rPr>
              <w:t xml:space="preserve"> </w:t>
            </w:r>
            <w:proofErr w:type="spellStart"/>
            <w:r w:rsidRPr="00ED7574">
              <w:rPr>
                <w:color w:val="222222"/>
                <w:sz w:val="28"/>
                <w:szCs w:val="28"/>
                <w:lang w:val="en-US"/>
              </w:rPr>
              <w:t>uman</w:t>
            </w:r>
            <w:proofErr w:type="spellEnd"/>
            <w:r w:rsidRPr="00ED7574">
              <w:rPr>
                <w:color w:val="222222"/>
                <w:sz w:val="28"/>
                <w:szCs w:val="28"/>
                <w:lang w:val="en-US"/>
              </w:rPr>
              <w:t>.</w:t>
            </w:r>
          </w:p>
          <w:p w:rsidR="003154B0" w:rsidRPr="00ED7574" w:rsidRDefault="00C801A9" w:rsidP="00C801A9">
            <w:pPr>
              <w:pStyle w:val="a9"/>
              <w:shd w:val="clear" w:color="auto" w:fill="FFFFFF"/>
              <w:jc w:val="both"/>
              <w:rPr>
                <w:color w:val="222222"/>
                <w:sz w:val="28"/>
                <w:szCs w:val="28"/>
                <w:shd w:val="clear" w:color="auto" w:fill="FFFFFF"/>
                <w:lang w:val="en-US"/>
              </w:rPr>
            </w:pPr>
            <w:r w:rsidRPr="00ED7574">
              <w:rPr>
                <w:color w:val="222222"/>
                <w:sz w:val="28"/>
                <w:szCs w:val="28"/>
                <w:shd w:val="clear" w:color="auto" w:fill="FFFFFF"/>
                <w:lang w:val="en-US"/>
              </w:rPr>
              <w:t xml:space="preserve">     </w:t>
            </w:r>
            <w:proofErr w:type="spellStart"/>
            <w:r w:rsidRPr="00ED7574">
              <w:rPr>
                <w:color w:val="222222"/>
                <w:sz w:val="28"/>
                <w:szCs w:val="28"/>
                <w:shd w:val="clear" w:color="auto" w:fill="FFFFFF"/>
                <w:lang w:val="en-US"/>
              </w:rPr>
              <w:t>Totuși</w:t>
            </w:r>
            <w:proofErr w:type="spellEnd"/>
            <w:r w:rsidRPr="00ED7574">
              <w:rPr>
                <w:color w:val="222222"/>
                <w:sz w:val="28"/>
                <w:szCs w:val="28"/>
                <w:shd w:val="clear" w:color="auto" w:fill="FFFFFF"/>
                <w:lang w:val="en-US"/>
              </w:rPr>
              <w:t xml:space="preserve">, </w:t>
            </w:r>
            <w:proofErr w:type="spellStart"/>
            <w:r w:rsidRPr="00ED7574">
              <w:rPr>
                <w:color w:val="222222"/>
                <w:sz w:val="28"/>
                <w:szCs w:val="28"/>
                <w:shd w:val="clear" w:color="auto" w:fill="FFFFFF"/>
                <w:lang w:val="en-US"/>
              </w:rPr>
              <w:t>procesul</w:t>
            </w:r>
            <w:proofErr w:type="spellEnd"/>
            <w:r w:rsidRPr="00ED7574">
              <w:rPr>
                <w:color w:val="222222"/>
                <w:sz w:val="28"/>
                <w:szCs w:val="28"/>
                <w:shd w:val="clear" w:color="auto" w:fill="FFFFFF"/>
                <w:lang w:val="en-US"/>
              </w:rPr>
              <w:t xml:space="preserve"> </w:t>
            </w:r>
            <w:proofErr w:type="spellStart"/>
            <w:r w:rsidRPr="00ED7574">
              <w:rPr>
                <w:color w:val="222222"/>
                <w:sz w:val="28"/>
                <w:szCs w:val="28"/>
                <w:shd w:val="clear" w:color="auto" w:fill="FFFFFF"/>
                <w:lang w:val="en-US"/>
              </w:rPr>
              <w:t>poate</w:t>
            </w:r>
            <w:proofErr w:type="spellEnd"/>
            <w:r w:rsidRPr="00ED7574">
              <w:rPr>
                <w:color w:val="222222"/>
                <w:sz w:val="28"/>
                <w:szCs w:val="28"/>
                <w:shd w:val="clear" w:color="auto" w:fill="FFFFFF"/>
                <w:lang w:val="en-US"/>
              </w:rPr>
              <w:t xml:space="preserve"> </w:t>
            </w:r>
            <w:proofErr w:type="spellStart"/>
            <w:r w:rsidRPr="00ED7574">
              <w:rPr>
                <w:color w:val="222222"/>
                <w:sz w:val="28"/>
                <w:szCs w:val="28"/>
                <w:shd w:val="clear" w:color="auto" w:fill="FFFFFF"/>
                <w:lang w:val="en-US"/>
              </w:rPr>
              <w:t>întâmpina</w:t>
            </w:r>
            <w:proofErr w:type="spellEnd"/>
            <w:r w:rsidRPr="00ED7574">
              <w:rPr>
                <w:color w:val="222222"/>
                <w:sz w:val="28"/>
                <w:szCs w:val="28"/>
                <w:shd w:val="clear" w:color="auto" w:fill="FFFFFF"/>
                <w:lang w:val="en-US"/>
              </w:rPr>
              <w:t xml:space="preserve"> </w:t>
            </w:r>
            <w:proofErr w:type="spellStart"/>
            <w:r w:rsidRPr="00ED7574">
              <w:rPr>
                <w:color w:val="222222"/>
                <w:sz w:val="28"/>
                <w:szCs w:val="28"/>
                <w:shd w:val="clear" w:color="auto" w:fill="FFFFFF"/>
                <w:lang w:val="en-US"/>
              </w:rPr>
              <w:t>dificultăți</w:t>
            </w:r>
            <w:proofErr w:type="spellEnd"/>
            <w:r w:rsidRPr="00ED7574">
              <w:rPr>
                <w:color w:val="222222"/>
                <w:sz w:val="28"/>
                <w:szCs w:val="28"/>
                <w:shd w:val="clear" w:color="auto" w:fill="FFFFFF"/>
                <w:lang w:val="en-US"/>
              </w:rPr>
              <w:t xml:space="preserve"> legate de </w:t>
            </w:r>
            <w:proofErr w:type="spellStart"/>
            <w:r w:rsidRPr="00ED7574">
              <w:rPr>
                <w:color w:val="222222"/>
                <w:sz w:val="28"/>
                <w:szCs w:val="28"/>
                <w:shd w:val="clear" w:color="auto" w:fill="FFFFFF"/>
                <w:lang w:val="en-US"/>
              </w:rPr>
              <w:t>diferențele</w:t>
            </w:r>
            <w:proofErr w:type="spellEnd"/>
            <w:r w:rsidRPr="00ED7574">
              <w:rPr>
                <w:color w:val="222222"/>
                <w:sz w:val="28"/>
                <w:szCs w:val="28"/>
                <w:shd w:val="clear" w:color="auto" w:fill="FFFFFF"/>
                <w:lang w:val="en-US"/>
              </w:rPr>
              <w:t xml:space="preserve"> de </w:t>
            </w:r>
            <w:proofErr w:type="spellStart"/>
            <w:r w:rsidRPr="00ED7574">
              <w:rPr>
                <w:color w:val="222222"/>
                <w:sz w:val="28"/>
                <w:szCs w:val="28"/>
                <w:shd w:val="clear" w:color="auto" w:fill="FFFFFF"/>
                <w:lang w:val="en-US"/>
              </w:rPr>
              <w:t>interese</w:t>
            </w:r>
            <w:proofErr w:type="spellEnd"/>
            <w:r w:rsidRPr="00ED7574">
              <w:rPr>
                <w:color w:val="222222"/>
                <w:sz w:val="28"/>
                <w:szCs w:val="28"/>
                <w:shd w:val="clear" w:color="auto" w:fill="FFFFFF"/>
                <w:lang w:val="en-US"/>
              </w:rPr>
              <w:t xml:space="preserve"> locale, </w:t>
            </w:r>
            <w:proofErr w:type="spellStart"/>
            <w:r w:rsidRPr="00ED7574">
              <w:rPr>
                <w:color w:val="222222"/>
                <w:sz w:val="28"/>
                <w:szCs w:val="28"/>
                <w:shd w:val="clear" w:color="auto" w:fill="FFFFFF"/>
                <w:lang w:val="en-US"/>
              </w:rPr>
              <w:t>identitatea</w:t>
            </w:r>
            <w:proofErr w:type="spellEnd"/>
            <w:r w:rsidRPr="00ED7574">
              <w:rPr>
                <w:color w:val="222222"/>
                <w:sz w:val="28"/>
                <w:szCs w:val="28"/>
                <w:shd w:val="clear" w:color="auto" w:fill="FFFFFF"/>
                <w:lang w:val="en-US"/>
              </w:rPr>
              <w:t xml:space="preserve"> </w:t>
            </w:r>
            <w:proofErr w:type="spellStart"/>
            <w:r w:rsidRPr="00ED7574">
              <w:rPr>
                <w:color w:val="222222"/>
                <w:sz w:val="28"/>
                <w:szCs w:val="28"/>
                <w:shd w:val="clear" w:color="auto" w:fill="FFFFFF"/>
                <w:lang w:val="en-US"/>
              </w:rPr>
              <w:t>comunitară</w:t>
            </w:r>
            <w:proofErr w:type="spellEnd"/>
            <w:r w:rsidRPr="00ED7574">
              <w:rPr>
                <w:color w:val="222222"/>
                <w:sz w:val="28"/>
                <w:szCs w:val="28"/>
                <w:shd w:val="clear" w:color="auto" w:fill="FFFFFF"/>
                <w:lang w:val="en-US"/>
              </w:rPr>
              <w:t xml:space="preserve"> </w:t>
            </w:r>
            <w:proofErr w:type="spellStart"/>
            <w:r w:rsidRPr="00ED7574">
              <w:rPr>
                <w:color w:val="222222"/>
                <w:sz w:val="28"/>
                <w:szCs w:val="28"/>
                <w:shd w:val="clear" w:color="auto" w:fill="FFFFFF"/>
                <w:lang w:val="en-US"/>
              </w:rPr>
              <w:t>sau</w:t>
            </w:r>
            <w:proofErr w:type="spellEnd"/>
            <w:r w:rsidRPr="00ED7574">
              <w:rPr>
                <w:color w:val="222222"/>
                <w:sz w:val="28"/>
                <w:szCs w:val="28"/>
                <w:shd w:val="clear" w:color="auto" w:fill="FFFFFF"/>
                <w:lang w:val="en-US"/>
              </w:rPr>
              <w:t xml:space="preserve"> </w:t>
            </w:r>
            <w:proofErr w:type="spellStart"/>
            <w:r w:rsidRPr="00ED7574">
              <w:rPr>
                <w:color w:val="222222"/>
                <w:sz w:val="28"/>
                <w:szCs w:val="28"/>
                <w:shd w:val="clear" w:color="auto" w:fill="FFFFFF"/>
                <w:lang w:val="en-US"/>
              </w:rPr>
              <w:t>distribuirea</w:t>
            </w:r>
            <w:proofErr w:type="spellEnd"/>
            <w:r w:rsidRPr="00ED7574">
              <w:rPr>
                <w:color w:val="222222"/>
                <w:sz w:val="28"/>
                <w:szCs w:val="28"/>
                <w:shd w:val="clear" w:color="auto" w:fill="FFFFFF"/>
                <w:lang w:val="en-US"/>
              </w:rPr>
              <w:t xml:space="preserve"> </w:t>
            </w:r>
            <w:proofErr w:type="spellStart"/>
            <w:r w:rsidRPr="00ED7574">
              <w:rPr>
                <w:color w:val="222222"/>
                <w:sz w:val="28"/>
                <w:szCs w:val="28"/>
                <w:shd w:val="clear" w:color="auto" w:fill="FFFFFF"/>
                <w:lang w:val="en-US"/>
              </w:rPr>
              <w:t>resurselor</w:t>
            </w:r>
            <w:proofErr w:type="spellEnd"/>
            <w:r w:rsidRPr="00ED7574">
              <w:rPr>
                <w:color w:val="222222"/>
                <w:sz w:val="28"/>
                <w:szCs w:val="28"/>
                <w:shd w:val="clear" w:color="auto" w:fill="FFFFFF"/>
                <w:lang w:val="en-US"/>
              </w:rPr>
              <w:t xml:space="preserve">, </w:t>
            </w:r>
            <w:proofErr w:type="spellStart"/>
            <w:r w:rsidRPr="00ED7574">
              <w:rPr>
                <w:color w:val="222222"/>
                <w:sz w:val="28"/>
                <w:szCs w:val="28"/>
                <w:shd w:val="clear" w:color="auto" w:fill="FFFFFF"/>
                <w:lang w:val="en-US"/>
              </w:rPr>
              <w:t>motiv</w:t>
            </w:r>
            <w:proofErr w:type="spellEnd"/>
            <w:r w:rsidRPr="00ED7574">
              <w:rPr>
                <w:color w:val="222222"/>
                <w:sz w:val="28"/>
                <w:szCs w:val="28"/>
                <w:shd w:val="clear" w:color="auto" w:fill="FFFFFF"/>
                <w:lang w:val="en-US"/>
              </w:rPr>
              <w:t xml:space="preserve"> </w:t>
            </w:r>
            <w:proofErr w:type="spellStart"/>
            <w:r w:rsidRPr="00ED7574">
              <w:rPr>
                <w:color w:val="222222"/>
                <w:sz w:val="28"/>
                <w:szCs w:val="28"/>
                <w:shd w:val="clear" w:color="auto" w:fill="FFFFFF"/>
                <w:lang w:val="en-US"/>
              </w:rPr>
              <w:t>pentru</w:t>
            </w:r>
            <w:proofErr w:type="spellEnd"/>
            <w:r w:rsidRPr="00ED7574">
              <w:rPr>
                <w:color w:val="222222"/>
                <w:sz w:val="28"/>
                <w:szCs w:val="28"/>
                <w:shd w:val="clear" w:color="auto" w:fill="FFFFFF"/>
                <w:lang w:val="en-US"/>
              </w:rPr>
              <w:t xml:space="preserve"> care </w:t>
            </w:r>
            <w:proofErr w:type="spellStart"/>
            <w:r w:rsidRPr="00ED7574">
              <w:rPr>
                <w:color w:val="222222"/>
                <w:sz w:val="28"/>
                <w:szCs w:val="28"/>
                <w:shd w:val="clear" w:color="auto" w:fill="FFFFFF"/>
                <w:lang w:val="en-US"/>
              </w:rPr>
              <w:t>transparența</w:t>
            </w:r>
            <w:proofErr w:type="spellEnd"/>
            <w:r w:rsidRPr="00ED7574">
              <w:rPr>
                <w:color w:val="222222"/>
                <w:sz w:val="28"/>
                <w:szCs w:val="28"/>
                <w:shd w:val="clear" w:color="auto" w:fill="FFFFFF"/>
                <w:lang w:val="en-US"/>
              </w:rPr>
              <w:t xml:space="preserve"> </w:t>
            </w:r>
            <w:proofErr w:type="spellStart"/>
            <w:r w:rsidRPr="00ED7574">
              <w:rPr>
                <w:color w:val="222222"/>
                <w:sz w:val="28"/>
                <w:szCs w:val="28"/>
                <w:shd w:val="clear" w:color="auto" w:fill="FFFFFF"/>
                <w:lang w:val="en-US"/>
              </w:rPr>
              <w:t>și</w:t>
            </w:r>
            <w:proofErr w:type="spellEnd"/>
            <w:r w:rsidRPr="00ED7574">
              <w:rPr>
                <w:color w:val="222222"/>
                <w:sz w:val="28"/>
                <w:szCs w:val="28"/>
                <w:shd w:val="clear" w:color="auto" w:fill="FFFFFF"/>
                <w:lang w:val="en-US"/>
              </w:rPr>
              <w:t xml:space="preserve"> </w:t>
            </w:r>
            <w:proofErr w:type="spellStart"/>
            <w:r w:rsidRPr="00ED7574">
              <w:rPr>
                <w:color w:val="222222"/>
                <w:sz w:val="28"/>
                <w:szCs w:val="28"/>
                <w:shd w:val="clear" w:color="auto" w:fill="FFFFFF"/>
                <w:lang w:val="en-US"/>
              </w:rPr>
              <w:t>consultarea</w:t>
            </w:r>
            <w:proofErr w:type="spellEnd"/>
            <w:r w:rsidRPr="00ED7574">
              <w:rPr>
                <w:color w:val="222222"/>
                <w:sz w:val="28"/>
                <w:szCs w:val="28"/>
                <w:shd w:val="clear" w:color="auto" w:fill="FFFFFF"/>
                <w:lang w:val="en-US"/>
              </w:rPr>
              <w:t xml:space="preserve"> </w:t>
            </w:r>
            <w:proofErr w:type="spellStart"/>
            <w:r w:rsidRPr="00ED7574">
              <w:rPr>
                <w:color w:val="222222"/>
                <w:sz w:val="28"/>
                <w:szCs w:val="28"/>
                <w:shd w:val="clear" w:color="auto" w:fill="FFFFFF"/>
                <w:lang w:val="en-US"/>
              </w:rPr>
              <w:t>cetățenilor</w:t>
            </w:r>
            <w:proofErr w:type="spellEnd"/>
            <w:r w:rsidRPr="00ED7574">
              <w:rPr>
                <w:color w:val="222222"/>
                <w:sz w:val="28"/>
                <w:szCs w:val="28"/>
                <w:shd w:val="clear" w:color="auto" w:fill="FFFFFF"/>
                <w:lang w:val="en-US"/>
              </w:rPr>
              <w:t xml:space="preserve"> </w:t>
            </w:r>
            <w:proofErr w:type="spellStart"/>
            <w:r w:rsidRPr="00ED7574">
              <w:rPr>
                <w:color w:val="222222"/>
                <w:sz w:val="28"/>
                <w:szCs w:val="28"/>
                <w:shd w:val="clear" w:color="auto" w:fill="FFFFFF"/>
                <w:lang w:val="en-US"/>
              </w:rPr>
              <w:t>sunt</w:t>
            </w:r>
            <w:proofErr w:type="spellEnd"/>
            <w:r w:rsidRPr="00ED7574">
              <w:rPr>
                <w:color w:val="222222"/>
                <w:sz w:val="28"/>
                <w:szCs w:val="28"/>
                <w:shd w:val="clear" w:color="auto" w:fill="FFFFFF"/>
                <w:lang w:val="en-US"/>
              </w:rPr>
              <w:t xml:space="preserve"> </w:t>
            </w:r>
            <w:proofErr w:type="spellStart"/>
            <w:r w:rsidRPr="00ED7574">
              <w:rPr>
                <w:color w:val="222222"/>
                <w:sz w:val="28"/>
                <w:szCs w:val="28"/>
                <w:shd w:val="clear" w:color="auto" w:fill="FFFFFF"/>
                <w:lang w:val="en-US"/>
              </w:rPr>
              <w:t>esențiale</w:t>
            </w:r>
            <w:proofErr w:type="spellEnd"/>
            <w:r w:rsidRPr="00ED7574">
              <w:rPr>
                <w:color w:val="222222"/>
                <w:sz w:val="28"/>
                <w:szCs w:val="28"/>
                <w:shd w:val="clear" w:color="auto" w:fill="FFFFFF"/>
                <w:lang w:val="en-US"/>
              </w:rPr>
              <w:t>.</w:t>
            </w:r>
          </w:p>
          <w:bookmarkEnd w:id="0"/>
          <w:p w:rsidR="00C801A9" w:rsidRPr="00C801A9" w:rsidRDefault="00C801A9" w:rsidP="00C801A9">
            <w:pPr>
              <w:pStyle w:val="a9"/>
              <w:shd w:val="clear" w:color="auto" w:fill="FFFFFF"/>
              <w:jc w:val="both"/>
              <w:rPr>
                <w:lang w:val="en-US"/>
              </w:rPr>
            </w:pPr>
          </w:p>
        </w:tc>
      </w:tr>
      <w:tr w:rsidR="00C277A0" w:rsidRPr="003154B0" w:rsidTr="00C277A0">
        <w:tc>
          <w:tcPr>
            <w:tcW w:w="9145" w:type="dxa"/>
            <w:tcBorders>
              <w:top w:val="single" w:sz="4" w:space="0" w:color="auto"/>
              <w:left w:val="single" w:sz="4" w:space="0" w:color="auto"/>
              <w:bottom w:val="single" w:sz="4" w:space="0" w:color="auto"/>
              <w:right w:val="single" w:sz="4" w:space="0" w:color="auto"/>
            </w:tcBorders>
            <w:shd w:val="clear" w:color="auto" w:fill="BFBFBF"/>
            <w:hideMark/>
          </w:tcPr>
          <w:p w:rsidR="00C277A0" w:rsidRPr="003154B0" w:rsidRDefault="0019270A" w:rsidP="0019270A">
            <w:pPr>
              <w:spacing w:before="100" w:beforeAutospacing="1" w:after="100" w:afterAutospacing="1"/>
              <w:outlineLvl w:val="2"/>
              <w:rPr>
                <w:b/>
                <w:bCs/>
                <w:sz w:val="28"/>
                <w:szCs w:val="28"/>
                <w:lang w:val="en-US"/>
              </w:rPr>
            </w:pPr>
            <w:r w:rsidRPr="003154B0">
              <w:rPr>
                <w:b/>
                <w:sz w:val="28"/>
                <w:szCs w:val="28"/>
                <w:lang w:val="en-US"/>
              </w:rPr>
              <w:t>2</w:t>
            </w:r>
            <w:r w:rsidRPr="003154B0">
              <w:rPr>
                <w:b/>
                <w:bCs/>
                <w:sz w:val="28"/>
                <w:szCs w:val="28"/>
                <w:lang w:val="en-US"/>
              </w:rPr>
              <w:t xml:space="preserve">. </w:t>
            </w:r>
            <w:proofErr w:type="spellStart"/>
            <w:r w:rsidRPr="003154B0">
              <w:rPr>
                <w:b/>
                <w:bCs/>
                <w:sz w:val="28"/>
                <w:szCs w:val="28"/>
                <w:lang w:val="en-US"/>
              </w:rPr>
              <w:t>Principalele</w:t>
            </w:r>
            <w:proofErr w:type="spellEnd"/>
            <w:r w:rsidRPr="003154B0">
              <w:rPr>
                <w:b/>
                <w:bCs/>
                <w:sz w:val="28"/>
                <w:szCs w:val="28"/>
                <w:lang w:val="en-US"/>
              </w:rPr>
              <w:t xml:space="preserve"> </w:t>
            </w:r>
            <w:proofErr w:type="spellStart"/>
            <w:r w:rsidRPr="003154B0">
              <w:rPr>
                <w:b/>
                <w:bCs/>
                <w:sz w:val="28"/>
                <w:szCs w:val="28"/>
                <w:lang w:val="en-US"/>
              </w:rPr>
              <w:t>prevederi</w:t>
            </w:r>
            <w:proofErr w:type="spellEnd"/>
            <w:r w:rsidRPr="003154B0">
              <w:rPr>
                <w:b/>
                <w:bCs/>
                <w:sz w:val="28"/>
                <w:szCs w:val="28"/>
                <w:lang w:val="en-US"/>
              </w:rPr>
              <w:t xml:space="preserve"> ale </w:t>
            </w:r>
            <w:proofErr w:type="spellStart"/>
            <w:r w:rsidRPr="003154B0">
              <w:rPr>
                <w:b/>
                <w:bCs/>
                <w:sz w:val="28"/>
                <w:szCs w:val="28"/>
                <w:lang w:val="en-US"/>
              </w:rPr>
              <w:t>proiectului</w:t>
            </w:r>
            <w:proofErr w:type="spellEnd"/>
          </w:p>
        </w:tc>
      </w:tr>
      <w:tr w:rsidR="00C277A0" w:rsidRPr="00691A60" w:rsidTr="00C277A0">
        <w:tc>
          <w:tcPr>
            <w:tcW w:w="9145" w:type="dxa"/>
            <w:tcBorders>
              <w:top w:val="single" w:sz="4" w:space="0" w:color="auto"/>
              <w:left w:val="single" w:sz="4" w:space="0" w:color="auto"/>
              <w:bottom w:val="single" w:sz="4" w:space="0" w:color="auto"/>
              <w:right w:val="single" w:sz="4" w:space="0" w:color="auto"/>
            </w:tcBorders>
            <w:hideMark/>
          </w:tcPr>
          <w:p w:rsidR="00C801A9" w:rsidRPr="00691A60" w:rsidRDefault="00C801A9" w:rsidP="00C801A9">
            <w:pPr>
              <w:ind w:left="705"/>
              <w:jc w:val="center"/>
              <w:textAlignment w:val="baseline"/>
              <w:rPr>
                <w:rFonts w:ascii="Segoe UI" w:hAnsi="Segoe UI" w:cs="Segoe UI"/>
                <w:sz w:val="28"/>
                <w:szCs w:val="28"/>
                <w:lang w:val="ro-RO" w:eastAsia="en-GB"/>
              </w:rPr>
            </w:pPr>
            <w:r w:rsidRPr="00DB7C8E">
              <w:rPr>
                <w:sz w:val="28"/>
                <w:szCs w:val="28"/>
                <w:lang w:val="ro-RO" w:eastAsia="en-GB"/>
              </w:rPr>
              <w:t> </w:t>
            </w:r>
          </w:p>
          <w:p w:rsidR="00C801A9" w:rsidRDefault="00C801A9" w:rsidP="00C801A9">
            <w:pPr>
              <w:pStyle w:val="a9"/>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 xml:space="preserve">Conform </w:t>
            </w:r>
            <w:proofErr w:type="spellStart"/>
            <w:r>
              <w:rPr>
                <w:color w:val="333333"/>
                <w:sz w:val="28"/>
                <w:szCs w:val="28"/>
                <w:lang w:val="en-US"/>
              </w:rPr>
              <w:t>prevederilor</w:t>
            </w:r>
            <w:proofErr w:type="spellEnd"/>
            <w:r>
              <w:rPr>
                <w:color w:val="333333"/>
                <w:sz w:val="28"/>
                <w:szCs w:val="28"/>
                <w:lang w:val="en-US"/>
              </w:rPr>
              <w:t xml:space="preserve"> </w:t>
            </w:r>
            <w:proofErr w:type="spellStart"/>
            <w:r>
              <w:rPr>
                <w:color w:val="333333"/>
                <w:sz w:val="28"/>
                <w:szCs w:val="28"/>
                <w:lang w:val="en-US"/>
              </w:rPr>
              <w:t>legale</w:t>
            </w:r>
            <w:proofErr w:type="spellEnd"/>
            <w:r>
              <w:rPr>
                <w:color w:val="333333"/>
                <w:sz w:val="28"/>
                <w:szCs w:val="28"/>
                <w:lang w:val="en-US"/>
              </w:rPr>
              <w:t xml:space="preserve"> :</w:t>
            </w:r>
          </w:p>
          <w:p w:rsidR="00C801A9" w:rsidRPr="00C801A9" w:rsidRDefault="00C801A9" w:rsidP="00C801A9">
            <w:pPr>
              <w:pStyle w:val="a9"/>
              <w:shd w:val="clear" w:color="auto" w:fill="FFFFFF"/>
              <w:spacing w:before="0" w:beforeAutospacing="0" w:after="0" w:afterAutospacing="0"/>
              <w:ind w:firstLine="709"/>
              <w:jc w:val="both"/>
              <w:rPr>
                <w:color w:val="333333"/>
                <w:sz w:val="28"/>
                <w:szCs w:val="28"/>
                <w:lang w:val="en-US"/>
              </w:rPr>
            </w:pPr>
            <w:r w:rsidRPr="00C801A9">
              <w:rPr>
                <w:color w:val="333333"/>
                <w:sz w:val="28"/>
                <w:szCs w:val="28"/>
                <w:lang w:val="en-US"/>
              </w:rPr>
              <w:t xml:space="preserve">(1) </w:t>
            </w:r>
            <w:proofErr w:type="spellStart"/>
            <w:r w:rsidRPr="00C801A9">
              <w:rPr>
                <w:color w:val="333333"/>
                <w:sz w:val="28"/>
                <w:szCs w:val="28"/>
                <w:lang w:val="en-US"/>
              </w:rPr>
              <w:t>Selectarea</w:t>
            </w:r>
            <w:proofErr w:type="spellEnd"/>
            <w:r w:rsidRPr="00C801A9">
              <w:rPr>
                <w:color w:val="333333"/>
                <w:sz w:val="28"/>
                <w:szCs w:val="28"/>
                <w:lang w:val="en-US"/>
              </w:rPr>
              <w:t xml:space="preserve"> </w:t>
            </w:r>
            <w:proofErr w:type="spellStart"/>
            <w:r w:rsidRPr="00C801A9">
              <w:rPr>
                <w:color w:val="333333"/>
                <w:sz w:val="28"/>
                <w:szCs w:val="28"/>
                <w:lang w:val="en-US"/>
              </w:rPr>
              <w:t>centrului</w:t>
            </w:r>
            <w:proofErr w:type="spellEnd"/>
            <w:r w:rsidRPr="00C801A9">
              <w:rPr>
                <w:color w:val="333333"/>
                <w:sz w:val="28"/>
                <w:szCs w:val="28"/>
                <w:lang w:val="en-US"/>
              </w:rPr>
              <w:t xml:space="preserve"> </w:t>
            </w:r>
            <w:proofErr w:type="spellStart"/>
            <w:r w:rsidRPr="00C801A9">
              <w:rPr>
                <w:color w:val="333333"/>
                <w:sz w:val="28"/>
                <w:szCs w:val="28"/>
                <w:lang w:val="en-US"/>
              </w:rPr>
              <w:t>administrativ</w:t>
            </w:r>
            <w:proofErr w:type="spellEnd"/>
            <w:r w:rsidRPr="00C801A9">
              <w:rPr>
                <w:color w:val="333333"/>
                <w:sz w:val="28"/>
                <w:szCs w:val="28"/>
                <w:lang w:val="en-US"/>
              </w:rPr>
              <w:t xml:space="preserve"> al UAT amalgamate are </w:t>
            </w:r>
            <w:proofErr w:type="spellStart"/>
            <w:r w:rsidRPr="00C801A9">
              <w:rPr>
                <w:color w:val="333333"/>
                <w:sz w:val="28"/>
                <w:szCs w:val="28"/>
                <w:lang w:val="en-US"/>
              </w:rPr>
              <w:t>loc</w:t>
            </w:r>
            <w:proofErr w:type="spellEnd"/>
            <w:r w:rsidRPr="00C801A9">
              <w:rPr>
                <w:color w:val="333333"/>
                <w:sz w:val="28"/>
                <w:szCs w:val="28"/>
                <w:lang w:val="en-US"/>
              </w:rPr>
              <w:t xml:space="preserve"> </w:t>
            </w:r>
            <w:proofErr w:type="spellStart"/>
            <w:r w:rsidRPr="00C801A9">
              <w:rPr>
                <w:color w:val="333333"/>
                <w:sz w:val="28"/>
                <w:szCs w:val="28"/>
                <w:lang w:val="en-US"/>
              </w:rPr>
              <w:t>în</w:t>
            </w:r>
            <w:proofErr w:type="spellEnd"/>
            <w:r w:rsidRPr="00C801A9">
              <w:rPr>
                <w:color w:val="333333"/>
                <w:sz w:val="28"/>
                <w:szCs w:val="28"/>
                <w:lang w:val="en-US"/>
              </w:rPr>
              <w:t xml:space="preserve"> </w:t>
            </w:r>
            <w:proofErr w:type="spellStart"/>
            <w:r w:rsidRPr="00C801A9">
              <w:rPr>
                <w:color w:val="333333"/>
                <w:sz w:val="28"/>
                <w:szCs w:val="28"/>
                <w:lang w:val="en-US"/>
              </w:rPr>
              <w:t>temeiul</w:t>
            </w:r>
            <w:proofErr w:type="spellEnd"/>
            <w:r w:rsidRPr="00C801A9">
              <w:rPr>
                <w:color w:val="333333"/>
                <w:sz w:val="28"/>
                <w:szCs w:val="28"/>
                <w:lang w:val="en-US"/>
              </w:rPr>
              <w:t xml:space="preserve"> </w:t>
            </w:r>
            <w:proofErr w:type="spellStart"/>
            <w:r w:rsidRPr="00C801A9">
              <w:rPr>
                <w:color w:val="333333"/>
                <w:sz w:val="28"/>
                <w:szCs w:val="28"/>
                <w:lang w:val="en-US"/>
              </w:rPr>
              <w:t>următoarelor</w:t>
            </w:r>
            <w:proofErr w:type="spellEnd"/>
            <w:r w:rsidRPr="00C801A9">
              <w:rPr>
                <w:color w:val="333333"/>
                <w:sz w:val="28"/>
                <w:szCs w:val="28"/>
                <w:lang w:val="en-US"/>
              </w:rPr>
              <w:t xml:space="preserve"> </w:t>
            </w:r>
            <w:proofErr w:type="spellStart"/>
            <w:r w:rsidRPr="00C801A9">
              <w:rPr>
                <w:color w:val="333333"/>
                <w:sz w:val="28"/>
                <w:szCs w:val="28"/>
                <w:lang w:val="en-US"/>
              </w:rPr>
              <w:t>criterii</w:t>
            </w:r>
            <w:proofErr w:type="spellEnd"/>
            <w:r w:rsidRPr="00C801A9">
              <w:rPr>
                <w:color w:val="333333"/>
                <w:sz w:val="28"/>
                <w:szCs w:val="28"/>
                <w:lang w:val="en-US"/>
              </w:rPr>
              <w:t>:</w:t>
            </w:r>
          </w:p>
          <w:p w:rsidR="00C801A9" w:rsidRPr="00C801A9" w:rsidRDefault="00C801A9" w:rsidP="00C801A9">
            <w:pPr>
              <w:pStyle w:val="a9"/>
              <w:shd w:val="clear" w:color="auto" w:fill="FFFFFF"/>
              <w:spacing w:before="0" w:beforeAutospacing="0" w:after="0" w:afterAutospacing="0"/>
              <w:ind w:firstLine="709"/>
              <w:jc w:val="both"/>
              <w:rPr>
                <w:color w:val="333333"/>
                <w:sz w:val="28"/>
                <w:szCs w:val="28"/>
                <w:lang w:val="en-US"/>
              </w:rPr>
            </w:pPr>
            <w:r w:rsidRPr="00C801A9">
              <w:rPr>
                <w:color w:val="333333"/>
                <w:sz w:val="28"/>
                <w:szCs w:val="28"/>
                <w:lang w:val="en-US"/>
              </w:rPr>
              <w:lastRenderedPageBreak/>
              <w:t xml:space="preserve">a) </w:t>
            </w:r>
            <w:proofErr w:type="spellStart"/>
            <w:r w:rsidRPr="00C801A9">
              <w:rPr>
                <w:color w:val="333333"/>
                <w:sz w:val="28"/>
                <w:szCs w:val="28"/>
                <w:lang w:val="en-US"/>
              </w:rPr>
              <w:t>demografie</w:t>
            </w:r>
            <w:proofErr w:type="spellEnd"/>
            <w:r w:rsidRPr="00C801A9">
              <w:rPr>
                <w:color w:val="333333"/>
                <w:sz w:val="28"/>
                <w:szCs w:val="28"/>
                <w:lang w:val="en-US"/>
              </w:rPr>
              <w:t xml:space="preserve"> – UAT cu </w:t>
            </w:r>
            <w:proofErr w:type="spellStart"/>
            <w:r w:rsidRPr="00C801A9">
              <w:rPr>
                <w:color w:val="333333"/>
                <w:sz w:val="28"/>
                <w:szCs w:val="28"/>
                <w:lang w:val="en-US"/>
              </w:rPr>
              <w:t>cel</w:t>
            </w:r>
            <w:proofErr w:type="spellEnd"/>
            <w:r w:rsidRPr="00C801A9">
              <w:rPr>
                <w:color w:val="333333"/>
                <w:sz w:val="28"/>
                <w:szCs w:val="28"/>
                <w:lang w:val="en-US"/>
              </w:rPr>
              <w:t xml:space="preserve"> </w:t>
            </w:r>
            <w:proofErr w:type="spellStart"/>
            <w:r w:rsidRPr="00C801A9">
              <w:rPr>
                <w:color w:val="333333"/>
                <w:sz w:val="28"/>
                <w:szCs w:val="28"/>
                <w:lang w:val="en-US"/>
              </w:rPr>
              <w:t>mai</w:t>
            </w:r>
            <w:proofErr w:type="spellEnd"/>
            <w:r w:rsidRPr="00C801A9">
              <w:rPr>
                <w:color w:val="333333"/>
                <w:sz w:val="28"/>
                <w:szCs w:val="28"/>
                <w:lang w:val="en-US"/>
              </w:rPr>
              <w:t xml:space="preserve"> mare </w:t>
            </w:r>
            <w:proofErr w:type="spellStart"/>
            <w:r w:rsidRPr="00C801A9">
              <w:rPr>
                <w:color w:val="333333"/>
                <w:sz w:val="28"/>
                <w:szCs w:val="28"/>
                <w:lang w:val="en-US"/>
              </w:rPr>
              <w:t>număr</w:t>
            </w:r>
            <w:proofErr w:type="spellEnd"/>
            <w:r w:rsidRPr="00C801A9">
              <w:rPr>
                <w:color w:val="333333"/>
                <w:sz w:val="28"/>
                <w:szCs w:val="28"/>
                <w:lang w:val="en-US"/>
              </w:rPr>
              <w:t xml:space="preserve"> de </w:t>
            </w:r>
            <w:proofErr w:type="spellStart"/>
            <w:r w:rsidRPr="00C801A9">
              <w:rPr>
                <w:color w:val="333333"/>
                <w:sz w:val="28"/>
                <w:szCs w:val="28"/>
                <w:lang w:val="en-US"/>
              </w:rPr>
              <w:t>locuitori</w:t>
            </w:r>
            <w:proofErr w:type="spellEnd"/>
            <w:r w:rsidRPr="00C801A9">
              <w:rPr>
                <w:color w:val="333333"/>
                <w:sz w:val="28"/>
                <w:szCs w:val="28"/>
                <w:lang w:val="en-US"/>
              </w:rPr>
              <w:t>;</w:t>
            </w:r>
          </w:p>
          <w:p w:rsidR="00C801A9" w:rsidRPr="00C801A9" w:rsidRDefault="00C801A9" w:rsidP="00C801A9">
            <w:pPr>
              <w:pStyle w:val="a9"/>
              <w:shd w:val="clear" w:color="auto" w:fill="FFFFFF"/>
              <w:spacing w:before="0" w:beforeAutospacing="0" w:after="0" w:afterAutospacing="0"/>
              <w:ind w:firstLine="709"/>
              <w:jc w:val="both"/>
              <w:rPr>
                <w:color w:val="333333"/>
                <w:sz w:val="28"/>
                <w:szCs w:val="28"/>
                <w:lang w:val="en-US"/>
              </w:rPr>
            </w:pPr>
            <w:r w:rsidRPr="00C801A9">
              <w:rPr>
                <w:color w:val="333333"/>
                <w:sz w:val="28"/>
                <w:szCs w:val="28"/>
                <w:lang w:val="en-US"/>
              </w:rPr>
              <w:t xml:space="preserve">b) capacitate </w:t>
            </w:r>
            <w:proofErr w:type="spellStart"/>
            <w:r w:rsidRPr="00C801A9">
              <w:rPr>
                <w:color w:val="333333"/>
                <w:sz w:val="28"/>
                <w:szCs w:val="28"/>
                <w:lang w:val="en-US"/>
              </w:rPr>
              <w:t>fiscală</w:t>
            </w:r>
            <w:proofErr w:type="spellEnd"/>
            <w:r w:rsidRPr="00C801A9">
              <w:rPr>
                <w:color w:val="333333"/>
                <w:sz w:val="28"/>
                <w:szCs w:val="28"/>
                <w:lang w:val="en-US"/>
              </w:rPr>
              <w:t xml:space="preserve"> </w:t>
            </w:r>
            <w:proofErr w:type="spellStart"/>
            <w:r w:rsidRPr="00C801A9">
              <w:rPr>
                <w:color w:val="333333"/>
                <w:sz w:val="28"/>
                <w:szCs w:val="28"/>
                <w:lang w:val="en-US"/>
              </w:rPr>
              <w:t>pe</w:t>
            </w:r>
            <w:proofErr w:type="spellEnd"/>
            <w:r w:rsidRPr="00C801A9">
              <w:rPr>
                <w:color w:val="333333"/>
                <w:sz w:val="28"/>
                <w:szCs w:val="28"/>
                <w:lang w:val="en-US"/>
              </w:rPr>
              <w:t xml:space="preserve"> </w:t>
            </w:r>
            <w:proofErr w:type="spellStart"/>
            <w:r w:rsidRPr="00C801A9">
              <w:rPr>
                <w:color w:val="333333"/>
                <w:sz w:val="28"/>
                <w:szCs w:val="28"/>
                <w:lang w:val="en-US"/>
              </w:rPr>
              <w:t>locuitor</w:t>
            </w:r>
            <w:proofErr w:type="spellEnd"/>
            <w:r w:rsidRPr="00C801A9">
              <w:rPr>
                <w:color w:val="333333"/>
                <w:sz w:val="28"/>
                <w:szCs w:val="28"/>
                <w:lang w:val="en-US"/>
              </w:rPr>
              <w:t xml:space="preserve"> – UAT cu </w:t>
            </w:r>
            <w:proofErr w:type="spellStart"/>
            <w:r w:rsidRPr="00C801A9">
              <w:rPr>
                <w:color w:val="333333"/>
                <w:sz w:val="28"/>
                <w:szCs w:val="28"/>
                <w:lang w:val="en-US"/>
              </w:rPr>
              <w:t>cea</w:t>
            </w:r>
            <w:proofErr w:type="spellEnd"/>
            <w:r w:rsidRPr="00C801A9">
              <w:rPr>
                <w:color w:val="333333"/>
                <w:sz w:val="28"/>
                <w:szCs w:val="28"/>
                <w:lang w:val="en-US"/>
              </w:rPr>
              <w:t xml:space="preserve"> </w:t>
            </w:r>
            <w:proofErr w:type="spellStart"/>
            <w:r w:rsidRPr="00C801A9">
              <w:rPr>
                <w:color w:val="333333"/>
                <w:sz w:val="28"/>
                <w:szCs w:val="28"/>
                <w:lang w:val="en-US"/>
              </w:rPr>
              <w:t>mai</w:t>
            </w:r>
            <w:proofErr w:type="spellEnd"/>
            <w:r w:rsidRPr="00C801A9">
              <w:rPr>
                <w:color w:val="333333"/>
                <w:sz w:val="28"/>
                <w:szCs w:val="28"/>
                <w:lang w:val="en-US"/>
              </w:rPr>
              <w:t xml:space="preserve"> mare capacitate </w:t>
            </w:r>
            <w:proofErr w:type="spellStart"/>
            <w:r w:rsidRPr="00C801A9">
              <w:rPr>
                <w:color w:val="333333"/>
                <w:sz w:val="28"/>
                <w:szCs w:val="28"/>
                <w:lang w:val="en-US"/>
              </w:rPr>
              <w:t>fiscală</w:t>
            </w:r>
            <w:proofErr w:type="spellEnd"/>
            <w:r w:rsidRPr="00C801A9">
              <w:rPr>
                <w:color w:val="333333"/>
                <w:sz w:val="28"/>
                <w:szCs w:val="28"/>
                <w:lang w:val="en-US"/>
              </w:rPr>
              <w:t xml:space="preserve">, </w:t>
            </w:r>
            <w:proofErr w:type="spellStart"/>
            <w:r w:rsidRPr="00C801A9">
              <w:rPr>
                <w:color w:val="333333"/>
                <w:sz w:val="28"/>
                <w:szCs w:val="28"/>
                <w:lang w:val="en-US"/>
              </w:rPr>
              <w:t>calculată</w:t>
            </w:r>
            <w:proofErr w:type="spellEnd"/>
            <w:r w:rsidRPr="00C801A9">
              <w:rPr>
                <w:color w:val="333333"/>
                <w:sz w:val="28"/>
                <w:szCs w:val="28"/>
                <w:lang w:val="en-US"/>
              </w:rPr>
              <w:t xml:space="preserve"> ca </w:t>
            </w:r>
            <w:proofErr w:type="spellStart"/>
            <w:r w:rsidRPr="00C801A9">
              <w:rPr>
                <w:color w:val="333333"/>
                <w:sz w:val="28"/>
                <w:szCs w:val="28"/>
                <w:lang w:val="en-US"/>
              </w:rPr>
              <w:t>raport</w:t>
            </w:r>
            <w:proofErr w:type="spellEnd"/>
            <w:r w:rsidRPr="00C801A9">
              <w:rPr>
                <w:color w:val="333333"/>
                <w:sz w:val="28"/>
                <w:szCs w:val="28"/>
                <w:lang w:val="en-US"/>
              </w:rPr>
              <w:t xml:space="preserve"> </w:t>
            </w:r>
            <w:proofErr w:type="spellStart"/>
            <w:r w:rsidRPr="00C801A9">
              <w:rPr>
                <w:color w:val="333333"/>
                <w:sz w:val="28"/>
                <w:szCs w:val="28"/>
                <w:lang w:val="en-US"/>
              </w:rPr>
              <w:t>între</w:t>
            </w:r>
            <w:proofErr w:type="spellEnd"/>
            <w:r w:rsidRPr="00C801A9">
              <w:rPr>
                <w:color w:val="333333"/>
                <w:sz w:val="28"/>
                <w:szCs w:val="28"/>
                <w:lang w:val="en-US"/>
              </w:rPr>
              <w:t xml:space="preserve"> </w:t>
            </w:r>
            <w:proofErr w:type="spellStart"/>
            <w:r w:rsidRPr="00C801A9">
              <w:rPr>
                <w:color w:val="333333"/>
                <w:sz w:val="28"/>
                <w:szCs w:val="28"/>
                <w:lang w:val="en-US"/>
              </w:rPr>
              <w:t>veniturile</w:t>
            </w:r>
            <w:proofErr w:type="spellEnd"/>
            <w:r w:rsidRPr="00C801A9">
              <w:rPr>
                <w:color w:val="333333"/>
                <w:sz w:val="28"/>
                <w:szCs w:val="28"/>
                <w:lang w:val="en-US"/>
              </w:rPr>
              <w:t xml:space="preserve"> </w:t>
            </w:r>
            <w:proofErr w:type="spellStart"/>
            <w:r w:rsidRPr="00C801A9">
              <w:rPr>
                <w:color w:val="333333"/>
                <w:sz w:val="28"/>
                <w:szCs w:val="28"/>
                <w:lang w:val="en-US"/>
              </w:rPr>
              <w:t>colectate</w:t>
            </w:r>
            <w:proofErr w:type="spellEnd"/>
            <w:r w:rsidRPr="00C801A9">
              <w:rPr>
                <w:color w:val="333333"/>
                <w:sz w:val="28"/>
                <w:szCs w:val="28"/>
                <w:lang w:val="en-US"/>
              </w:rPr>
              <w:t xml:space="preserve"> din </w:t>
            </w:r>
            <w:proofErr w:type="spellStart"/>
            <w:r w:rsidRPr="00C801A9">
              <w:rPr>
                <w:color w:val="333333"/>
                <w:sz w:val="28"/>
                <w:szCs w:val="28"/>
                <w:lang w:val="en-US"/>
              </w:rPr>
              <w:t>impozitul</w:t>
            </w:r>
            <w:proofErr w:type="spellEnd"/>
            <w:r w:rsidRPr="00C801A9">
              <w:rPr>
                <w:color w:val="333333"/>
                <w:sz w:val="28"/>
                <w:szCs w:val="28"/>
                <w:lang w:val="en-US"/>
              </w:rPr>
              <w:t xml:space="preserve"> </w:t>
            </w:r>
            <w:proofErr w:type="spellStart"/>
            <w:r w:rsidRPr="00C801A9">
              <w:rPr>
                <w:color w:val="333333"/>
                <w:sz w:val="28"/>
                <w:szCs w:val="28"/>
                <w:lang w:val="en-US"/>
              </w:rPr>
              <w:t>pe</w:t>
            </w:r>
            <w:proofErr w:type="spellEnd"/>
            <w:r w:rsidRPr="00C801A9">
              <w:rPr>
                <w:color w:val="333333"/>
                <w:sz w:val="28"/>
                <w:szCs w:val="28"/>
                <w:lang w:val="en-US"/>
              </w:rPr>
              <w:t xml:space="preserve"> </w:t>
            </w:r>
            <w:proofErr w:type="spellStart"/>
            <w:r w:rsidRPr="00C801A9">
              <w:rPr>
                <w:color w:val="333333"/>
                <w:sz w:val="28"/>
                <w:szCs w:val="28"/>
                <w:lang w:val="en-US"/>
              </w:rPr>
              <w:t>venitul</w:t>
            </w:r>
            <w:proofErr w:type="spellEnd"/>
            <w:r w:rsidRPr="00C801A9">
              <w:rPr>
                <w:color w:val="333333"/>
                <w:sz w:val="28"/>
                <w:szCs w:val="28"/>
                <w:lang w:val="en-US"/>
              </w:rPr>
              <w:t xml:space="preserve"> </w:t>
            </w:r>
            <w:proofErr w:type="spellStart"/>
            <w:r w:rsidRPr="00C801A9">
              <w:rPr>
                <w:color w:val="333333"/>
                <w:sz w:val="28"/>
                <w:szCs w:val="28"/>
                <w:lang w:val="en-US"/>
              </w:rPr>
              <w:t>persoanelor</w:t>
            </w:r>
            <w:proofErr w:type="spellEnd"/>
            <w:r w:rsidRPr="00C801A9">
              <w:rPr>
                <w:color w:val="333333"/>
                <w:sz w:val="28"/>
                <w:szCs w:val="28"/>
                <w:lang w:val="en-US"/>
              </w:rPr>
              <w:t xml:space="preserve"> </w:t>
            </w:r>
            <w:proofErr w:type="spellStart"/>
            <w:r w:rsidRPr="00C801A9">
              <w:rPr>
                <w:color w:val="333333"/>
                <w:sz w:val="28"/>
                <w:szCs w:val="28"/>
                <w:lang w:val="en-US"/>
              </w:rPr>
              <w:t>fizice</w:t>
            </w:r>
            <w:proofErr w:type="spellEnd"/>
            <w:r w:rsidRPr="00C801A9">
              <w:rPr>
                <w:color w:val="333333"/>
                <w:sz w:val="28"/>
                <w:szCs w:val="28"/>
                <w:lang w:val="en-US"/>
              </w:rPr>
              <w:t xml:space="preserve"> </w:t>
            </w:r>
            <w:proofErr w:type="spellStart"/>
            <w:r w:rsidRPr="00C801A9">
              <w:rPr>
                <w:color w:val="333333"/>
                <w:sz w:val="28"/>
                <w:szCs w:val="28"/>
                <w:lang w:val="en-US"/>
              </w:rPr>
              <w:t>în</w:t>
            </w:r>
            <w:proofErr w:type="spellEnd"/>
            <w:r w:rsidRPr="00C801A9">
              <w:rPr>
                <w:color w:val="333333"/>
                <w:sz w:val="28"/>
                <w:szCs w:val="28"/>
                <w:lang w:val="en-US"/>
              </w:rPr>
              <w:t xml:space="preserve"> UAT </w:t>
            </w:r>
            <w:proofErr w:type="spellStart"/>
            <w:r w:rsidRPr="00C801A9">
              <w:rPr>
                <w:color w:val="333333"/>
                <w:sz w:val="28"/>
                <w:szCs w:val="28"/>
                <w:lang w:val="en-US"/>
              </w:rPr>
              <w:t>respectivă</w:t>
            </w:r>
            <w:proofErr w:type="spellEnd"/>
            <w:r w:rsidRPr="00C801A9">
              <w:rPr>
                <w:color w:val="333333"/>
                <w:sz w:val="28"/>
                <w:szCs w:val="28"/>
                <w:lang w:val="en-US"/>
              </w:rPr>
              <w:t xml:space="preserve"> </w:t>
            </w:r>
            <w:proofErr w:type="spellStart"/>
            <w:r w:rsidRPr="00C801A9">
              <w:rPr>
                <w:color w:val="333333"/>
                <w:sz w:val="28"/>
                <w:szCs w:val="28"/>
                <w:lang w:val="en-US"/>
              </w:rPr>
              <w:t>și</w:t>
            </w:r>
            <w:proofErr w:type="spellEnd"/>
            <w:r w:rsidRPr="00C801A9">
              <w:rPr>
                <w:color w:val="333333"/>
                <w:sz w:val="28"/>
                <w:szCs w:val="28"/>
                <w:lang w:val="en-US"/>
              </w:rPr>
              <w:t xml:space="preserve"> </w:t>
            </w:r>
            <w:proofErr w:type="spellStart"/>
            <w:r w:rsidRPr="00C801A9">
              <w:rPr>
                <w:color w:val="333333"/>
                <w:sz w:val="28"/>
                <w:szCs w:val="28"/>
                <w:lang w:val="en-US"/>
              </w:rPr>
              <w:t>numărul</w:t>
            </w:r>
            <w:proofErr w:type="spellEnd"/>
            <w:r w:rsidRPr="00C801A9">
              <w:rPr>
                <w:color w:val="333333"/>
                <w:sz w:val="28"/>
                <w:szCs w:val="28"/>
                <w:lang w:val="en-US"/>
              </w:rPr>
              <w:t xml:space="preserve"> de </w:t>
            </w:r>
            <w:proofErr w:type="spellStart"/>
            <w:r w:rsidRPr="00C801A9">
              <w:rPr>
                <w:color w:val="333333"/>
                <w:sz w:val="28"/>
                <w:szCs w:val="28"/>
                <w:lang w:val="en-US"/>
              </w:rPr>
              <w:t>locuitori</w:t>
            </w:r>
            <w:proofErr w:type="spellEnd"/>
            <w:r w:rsidRPr="00C801A9">
              <w:rPr>
                <w:color w:val="333333"/>
                <w:sz w:val="28"/>
                <w:szCs w:val="28"/>
                <w:lang w:val="en-US"/>
              </w:rPr>
              <w:t xml:space="preserve"> </w:t>
            </w:r>
            <w:proofErr w:type="spellStart"/>
            <w:r w:rsidRPr="00C801A9">
              <w:rPr>
                <w:color w:val="333333"/>
                <w:sz w:val="28"/>
                <w:szCs w:val="28"/>
                <w:lang w:val="en-US"/>
              </w:rPr>
              <w:t>ai</w:t>
            </w:r>
            <w:proofErr w:type="spellEnd"/>
            <w:r w:rsidRPr="00C801A9">
              <w:rPr>
                <w:color w:val="333333"/>
                <w:sz w:val="28"/>
                <w:szCs w:val="28"/>
                <w:lang w:val="en-US"/>
              </w:rPr>
              <w:t xml:space="preserve"> </w:t>
            </w:r>
            <w:proofErr w:type="spellStart"/>
            <w:r w:rsidRPr="00C801A9">
              <w:rPr>
                <w:color w:val="333333"/>
                <w:sz w:val="28"/>
                <w:szCs w:val="28"/>
                <w:lang w:val="en-US"/>
              </w:rPr>
              <w:t>acesteia</w:t>
            </w:r>
            <w:proofErr w:type="spellEnd"/>
            <w:r w:rsidRPr="00C801A9">
              <w:rPr>
                <w:color w:val="333333"/>
                <w:sz w:val="28"/>
                <w:szCs w:val="28"/>
                <w:lang w:val="en-US"/>
              </w:rPr>
              <w:t>;</w:t>
            </w:r>
          </w:p>
          <w:p w:rsidR="00C801A9" w:rsidRPr="00C801A9" w:rsidRDefault="00C801A9" w:rsidP="00C801A9">
            <w:pPr>
              <w:pStyle w:val="a9"/>
              <w:shd w:val="clear" w:color="auto" w:fill="FFFFFF"/>
              <w:spacing w:before="0" w:beforeAutospacing="0" w:after="0" w:afterAutospacing="0"/>
              <w:ind w:firstLine="709"/>
              <w:jc w:val="both"/>
              <w:rPr>
                <w:color w:val="333333"/>
                <w:sz w:val="28"/>
                <w:szCs w:val="28"/>
                <w:lang w:val="en-US"/>
              </w:rPr>
            </w:pPr>
            <w:r w:rsidRPr="00C801A9">
              <w:rPr>
                <w:color w:val="333333"/>
                <w:sz w:val="28"/>
                <w:szCs w:val="28"/>
                <w:lang w:val="en-US"/>
              </w:rPr>
              <w:t xml:space="preserve">c) </w:t>
            </w:r>
            <w:proofErr w:type="gramStart"/>
            <w:r w:rsidRPr="00C801A9">
              <w:rPr>
                <w:color w:val="333333"/>
                <w:sz w:val="28"/>
                <w:szCs w:val="28"/>
                <w:lang w:val="en-US"/>
              </w:rPr>
              <w:t>capacitate</w:t>
            </w:r>
            <w:proofErr w:type="gramEnd"/>
            <w:r w:rsidRPr="00C801A9">
              <w:rPr>
                <w:color w:val="333333"/>
                <w:sz w:val="28"/>
                <w:szCs w:val="28"/>
                <w:lang w:val="en-US"/>
              </w:rPr>
              <w:t xml:space="preserve"> de </w:t>
            </w:r>
            <w:proofErr w:type="spellStart"/>
            <w:r w:rsidRPr="00C801A9">
              <w:rPr>
                <w:color w:val="333333"/>
                <w:sz w:val="28"/>
                <w:szCs w:val="28"/>
                <w:lang w:val="en-US"/>
              </w:rPr>
              <w:t>furnizare</w:t>
            </w:r>
            <w:proofErr w:type="spellEnd"/>
            <w:r w:rsidRPr="00C801A9">
              <w:rPr>
                <w:color w:val="333333"/>
                <w:sz w:val="28"/>
                <w:szCs w:val="28"/>
                <w:lang w:val="en-US"/>
              </w:rPr>
              <w:t xml:space="preserve"> a </w:t>
            </w:r>
            <w:proofErr w:type="spellStart"/>
            <w:r w:rsidRPr="00C801A9">
              <w:rPr>
                <w:color w:val="333333"/>
                <w:sz w:val="28"/>
                <w:szCs w:val="28"/>
                <w:lang w:val="en-US"/>
              </w:rPr>
              <w:t>serviciilor</w:t>
            </w:r>
            <w:proofErr w:type="spellEnd"/>
            <w:r w:rsidRPr="00C801A9">
              <w:rPr>
                <w:color w:val="333333"/>
                <w:sz w:val="28"/>
                <w:szCs w:val="28"/>
                <w:lang w:val="en-US"/>
              </w:rPr>
              <w:t xml:space="preserve"> </w:t>
            </w:r>
            <w:proofErr w:type="spellStart"/>
            <w:r w:rsidRPr="00C801A9">
              <w:rPr>
                <w:color w:val="333333"/>
                <w:sz w:val="28"/>
                <w:szCs w:val="28"/>
                <w:lang w:val="en-US"/>
              </w:rPr>
              <w:t>publice</w:t>
            </w:r>
            <w:proofErr w:type="spellEnd"/>
            <w:r w:rsidRPr="00C801A9">
              <w:rPr>
                <w:color w:val="333333"/>
                <w:sz w:val="28"/>
                <w:szCs w:val="28"/>
                <w:lang w:val="en-US"/>
              </w:rPr>
              <w:t xml:space="preserve"> – UAT cu </w:t>
            </w:r>
            <w:proofErr w:type="spellStart"/>
            <w:r w:rsidRPr="00C801A9">
              <w:rPr>
                <w:color w:val="333333"/>
                <w:sz w:val="28"/>
                <w:szCs w:val="28"/>
                <w:lang w:val="en-US"/>
              </w:rPr>
              <w:t>cel</w:t>
            </w:r>
            <w:proofErr w:type="spellEnd"/>
            <w:r w:rsidRPr="00C801A9">
              <w:rPr>
                <w:color w:val="333333"/>
                <w:sz w:val="28"/>
                <w:szCs w:val="28"/>
                <w:lang w:val="en-US"/>
              </w:rPr>
              <w:t xml:space="preserve"> </w:t>
            </w:r>
            <w:proofErr w:type="spellStart"/>
            <w:r w:rsidRPr="00C801A9">
              <w:rPr>
                <w:color w:val="333333"/>
                <w:sz w:val="28"/>
                <w:szCs w:val="28"/>
                <w:lang w:val="en-US"/>
              </w:rPr>
              <w:t>mai</w:t>
            </w:r>
            <w:proofErr w:type="spellEnd"/>
            <w:r w:rsidRPr="00C801A9">
              <w:rPr>
                <w:color w:val="333333"/>
                <w:sz w:val="28"/>
                <w:szCs w:val="28"/>
                <w:lang w:val="en-US"/>
              </w:rPr>
              <w:t xml:space="preserve"> </w:t>
            </w:r>
            <w:proofErr w:type="spellStart"/>
            <w:r w:rsidRPr="00C801A9">
              <w:rPr>
                <w:color w:val="333333"/>
                <w:sz w:val="28"/>
                <w:szCs w:val="28"/>
                <w:lang w:val="en-US"/>
              </w:rPr>
              <w:t>înalt</w:t>
            </w:r>
            <w:proofErr w:type="spellEnd"/>
            <w:r w:rsidRPr="00C801A9">
              <w:rPr>
                <w:color w:val="333333"/>
                <w:sz w:val="28"/>
                <w:szCs w:val="28"/>
                <w:lang w:val="en-US"/>
              </w:rPr>
              <w:t xml:space="preserve"> </w:t>
            </w:r>
            <w:proofErr w:type="spellStart"/>
            <w:r w:rsidRPr="00C801A9">
              <w:rPr>
                <w:color w:val="333333"/>
                <w:sz w:val="28"/>
                <w:szCs w:val="28"/>
                <w:lang w:val="en-US"/>
              </w:rPr>
              <w:t>nivel</w:t>
            </w:r>
            <w:proofErr w:type="spellEnd"/>
            <w:r w:rsidRPr="00C801A9">
              <w:rPr>
                <w:color w:val="333333"/>
                <w:sz w:val="28"/>
                <w:szCs w:val="28"/>
                <w:lang w:val="en-US"/>
              </w:rPr>
              <w:t xml:space="preserve"> de </w:t>
            </w:r>
            <w:proofErr w:type="spellStart"/>
            <w:r w:rsidRPr="00C801A9">
              <w:rPr>
                <w:color w:val="333333"/>
                <w:sz w:val="28"/>
                <w:szCs w:val="28"/>
                <w:lang w:val="en-US"/>
              </w:rPr>
              <w:t>conectare</w:t>
            </w:r>
            <w:proofErr w:type="spellEnd"/>
            <w:r w:rsidRPr="00C801A9">
              <w:rPr>
                <w:color w:val="333333"/>
                <w:sz w:val="28"/>
                <w:szCs w:val="28"/>
                <w:lang w:val="en-US"/>
              </w:rPr>
              <w:t xml:space="preserve"> a </w:t>
            </w:r>
            <w:proofErr w:type="spellStart"/>
            <w:r w:rsidRPr="00C801A9">
              <w:rPr>
                <w:color w:val="333333"/>
                <w:sz w:val="28"/>
                <w:szCs w:val="28"/>
                <w:lang w:val="en-US"/>
              </w:rPr>
              <w:t>locuitorilor</w:t>
            </w:r>
            <w:proofErr w:type="spellEnd"/>
            <w:r w:rsidRPr="00C801A9">
              <w:rPr>
                <w:color w:val="333333"/>
                <w:sz w:val="28"/>
                <w:szCs w:val="28"/>
                <w:lang w:val="en-US"/>
              </w:rPr>
              <w:t xml:space="preserve"> la </w:t>
            </w:r>
            <w:proofErr w:type="spellStart"/>
            <w:r w:rsidRPr="00C801A9">
              <w:rPr>
                <w:color w:val="333333"/>
                <w:sz w:val="28"/>
                <w:szCs w:val="28"/>
                <w:lang w:val="en-US"/>
              </w:rPr>
              <w:t>serviciul</w:t>
            </w:r>
            <w:proofErr w:type="spellEnd"/>
            <w:r w:rsidRPr="00C801A9">
              <w:rPr>
                <w:color w:val="333333"/>
                <w:sz w:val="28"/>
                <w:szCs w:val="28"/>
                <w:lang w:val="en-US"/>
              </w:rPr>
              <w:t xml:space="preserve"> public de </w:t>
            </w:r>
            <w:proofErr w:type="spellStart"/>
            <w:r w:rsidRPr="00C801A9">
              <w:rPr>
                <w:color w:val="333333"/>
                <w:sz w:val="28"/>
                <w:szCs w:val="28"/>
                <w:lang w:val="en-US"/>
              </w:rPr>
              <w:t>alimentare</w:t>
            </w:r>
            <w:proofErr w:type="spellEnd"/>
            <w:r w:rsidRPr="00C801A9">
              <w:rPr>
                <w:color w:val="333333"/>
                <w:sz w:val="28"/>
                <w:szCs w:val="28"/>
                <w:lang w:val="en-US"/>
              </w:rPr>
              <w:t xml:space="preserve"> cu </w:t>
            </w:r>
            <w:proofErr w:type="spellStart"/>
            <w:r w:rsidRPr="00C801A9">
              <w:rPr>
                <w:color w:val="333333"/>
                <w:sz w:val="28"/>
                <w:szCs w:val="28"/>
                <w:lang w:val="en-US"/>
              </w:rPr>
              <w:t>apă</w:t>
            </w:r>
            <w:proofErr w:type="spellEnd"/>
            <w:r w:rsidRPr="00C801A9">
              <w:rPr>
                <w:color w:val="333333"/>
                <w:sz w:val="28"/>
                <w:szCs w:val="28"/>
                <w:lang w:val="en-US"/>
              </w:rPr>
              <w:t xml:space="preserve"> </w:t>
            </w:r>
            <w:proofErr w:type="spellStart"/>
            <w:r w:rsidRPr="00C801A9">
              <w:rPr>
                <w:color w:val="333333"/>
                <w:sz w:val="28"/>
                <w:szCs w:val="28"/>
                <w:lang w:val="en-US"/>
              </w:rPr>
              <w:t>și</w:t>
            </w:r>
            <w:proofErr w:type="spellEnd"/>
            <w:r w:rsidRPr="00C801A9">
              <w:rPr>
                <w:color w:val="333333"/>
                <w:sz w:val="28"/>
                <w:szCs w:val="28"/>
                <w:lang w:val="en-US"/>
              </w:rPr>
              <w:t xml:space="preserve"> de </w:t>
            </w:r>
            <w:proofErr w:type="spellStart"/>
            <w:r w:rsidRPr="00C801A9">
              <w:rPr>
                <w:color w:val="333333"/>
                <w:sz w:val="28"/>
                <w:szCs w:val="28"/>
                <w:lang w:val="en-US"/>
              </w:rPr>
              <w:t>canalizare</w:t>
            </w:r>
            <w:proofErr w:type="spellEnd"/>
            <w:r w:rsidRPr="00C801A9">
              <w:rPr>
                <w:color w:val="333333"/>
                <w:sz w:val="28"/>
                <w:szCs w:val="28"/>
                <w:lang w:val="en-US"/>
              </w:rPr>
              <w:t>.</w:t>
            </w:r>
          </w:p>
          <w:p w:rsidR="00C801A9" w:rsidRPr="00C801A9" w:rsidRDefault="00C801A9" w:rsidP="00C801A9">
            <w:pPr>
              <w:pStyle w:val="a9"/>
              <w:shd w:val="clear" w:color="auto" w:fill="FFFFFF"/>
              <w:spacing w:before="0" w:beforeAutospacing="0" w:after="0" w:afterAutospacing="0"/>
              <w:ind w:firstLine="709"/>
              <w:jc w:val="both"/>
              <w:rPr>
                <w:color w:val="333333"/>
                <w:sz w:val="28"/>
                <w:szCs w:val="28"/>
                <w:lang w:val="en-US"/>
              </w:rPr>
            </w:pPr>
            <w:r w:rsidRPr="00C801A9">
              <w:rPr>
                <w:color w:val="333333"/>
                <w:sz w:val="28"/>
                <w:szCs w:val="28"/>
                <w:lang w:val="en-US"/>
              </w:rPr>
              <w:t xml:space="preserve">(2) La </w:t>
            </w:r>
            <w:proofErr w:type="spellStart"/>
            <w:r w:rsidRPr="00C801A9">
              <w:rPr>
                <w:color w:val="333333"/>
                <w:sz w:val="28"/>
                <w:szCs w:val="28"/>
                <w:lang w:val="en-US"/>
              </w:rPr>
              <w:t>selectarea</w:t>
            </w:r>
            <w:proofErr w:type="spellEnd"/>
            <w:r w:rsidRPr="00C801A9">
              <w:rPr>
                <w:color w:val="333333"/>
                <w:sz w:val="28"/>
                <w:szCs w:val="28"/>
                <w:lang w:val="en-US"/>
              </w:rPr>
              <w:t xml:space="preserve"> </w:t>
            </w:r>
            <w:proofErr w:type="spellStart"/>
            <w:r w:rsidRPr="00C801A9">
              <w:rPr>
                <w:color w:val="333333"/>
                <w:sz w:val="28"/>
                <w:szCs w:val="28"/>
                <w:lang w:val="en-US"/>
              </w:rPr>
              <w:t>centrului</w:t>
            </w:r>
            <w:proofErr w:type="spellEnd"/>
            <w:r w:rsidRPr="00C801A9">
              <w:rPr>
                <w:color w:val="333333"/>
                <w:sz w:val="28"/>
                <w:szCs w:val="28"/>
                <w:lang w:val="en-US"/>
              </w:rPr>
              <w:t xml:space="preserve"> </w:t>
            </w:r>
            <w:proofErr w:type="spellStart"/>
            <w:r w:rsidRPr="00C801A9">
              <w:rPr>
                <w:color w:val="333333"/>
                <w:sz w:val="28"/>
                <w:szCs w:val="28"/>
                <w:lang w:val="en-US"/>
              </w:rPr>
              <w:t>administrativ</w:t>
            </w:r>
            <w:proofErr w:type="spellEnd"/>
            <w:r w:rsidRPr="00C801A9">
              <w:rPr>
                <w:color w:val="333333"/>
                <w:sz w:val="28"/>
                <w:szCs w:val="28"/>
                <w:lang w:val="en-US"/>
              </w:rPr>
              <w:t xml:space="preserve"> al UAT amalgamate, </w:t>
            </w:r>
            <w:proofErr w:type="spellStart"/>
            <w:r w:rsidRPr="00C801A9">
              <w:rPr>
                <w:color w:val="333333"/>
                <w:sz w:val="28"/>
                <w:szCs w:val="28"/>
                <w:lang w:val="en-US"/>
              </w:rPr>
              <w:t>pentru</w:t>
            </w:r>
            <w:proofErr w:type="spellEnd"/>
            <w:r w:rsidRPr="00C801A9">
              <w:rPr>
                <w:color w:val="333333"/>
                <w:sz w:val="28"/>
                <w:szCs w:val="28"/>
                <w:lang w:val="en-US"/>
              </w:rPr>
              <w:t xml:space="preserve"> </w:t>
            </w:r>
            <w:proofErr w:type="spellStart"/>
            <w:r w:rsidRPr="00C801A9">
              <w:rPr>
                <w:color w:val="333333"/>
                <w:sz w:val="28"/>
                <w:szCs w:val="28"/>
                <w:lang w:val="en-US"/>
              </w:rPr>
              <w:t>fiecare</w:t>
            </w:r>
            <w:proofErr w:type="spellEnd"/>
            <w:r w:rsidRPr="00C801A9">
              <w:rPr>
                <w:color w:val="333333"/>
                <w:sz w:val="28"/>
                <w:szCs w:val="28"/>
                <w:lang w:val="en-US"/>
              </w:rPr>
              <w:t xml:space="preserve"> </w:t>
            </w:r>
            <w:proofErr w:type="spellStart"/>
            <w:r w:rsidRPr="00C801A9">
              <w:rPr>
                <w:color w:val="333333"/>
                <w:sz w:val="28"/>
                <w:szCs w:val="28"/>
                <w:lang w:val="en-US"/>
              </w:rPr>
              <w:t>dintre</w:t>
            </w:r>
            <w:proofErr w:type="spellEnd"/>
            <w:r w:rsidRPr="00C801A9">
              <w:rPr>
                <w:color w:val="333333"/>
                <w:sz w:val="28"/>
                <w:szCs w:val="28"/>
                <w:lang w:val="en-US"/>
              </w:rPr>
              <w:t xml:space="preserve"> </w:t>
            </w:r>
            <w:proofErr w:type="spellStart"/>
            <w:r w:rsidRPr="00C801A9">
              <w:rPr>
                <w:color w:val="333333"/>
                <w:sz w:val="28"/>
                <w:szCs w:val="28"/>
                <w:lang w:val="en-US"/>
              </w:rPr>
              <w:t>criteriile</w:t>
            </w:r>
            <w:proofErr w:type="spellEnd"/>
            <w:r w:rsidRPr="00C801A9">
              <w:rPr>
                <w:color w:val="333333"/>
                <w:sz w:val="28"/>
                <w:szCs w:val="28"/>
                <w:lang w:val="en-US"/>
              </w:rPr>
              <w:t xml:space="preserve"> </w:t>
            </w:r>
            <w:proofErr w:type="spellStart"/>
            <w:r w:rsidRPr="00C801A9">
              <w:rPr>
                <w:color w:val="333333"/>
                <w:sz w:val="28"/>
                <w:szCs w:val="28"/>
                <w:lang w:val="en-US"/>
              </w:rPr>
              <w:t>prevăzute</w:t>
            </w:r>
            <w:proofErr w:type="spellEnd"/>
            <w:r w:rsidRPr="00C801A9">
              <w:rPr>
                <w:color w:val="333333"/>
                <w:sz w:val="28"/>
                <w:szCs w:val="28"/>
                <w:lang w:val="en-US"/>
              </w:rPr>
              <w:t xml:space="preserve"> la </w:t>
            </w:r>
            <w:proofErr w:type="spellStart"/>
            <w:r w:rsidRPr="00C801A9">
              <w:rPr>
                <w:color w:val="333333"/>
                <w:sz w:val="28"/>
                <w:szCs w:val="28"/>
                <w:lang w:val="en-US"/>
              </w:rPr>
              <w:t>alin</w:t>
            </w:r>
            <w:proofErr w:type="spellEnd"/>
            <w:r w:rsidRPr="00C801A9">
              <w:rPr>
                <w:color w:val="333333"/>
                <w:sz w:val="28"/>
                <w:szCs w:val="28"/>
                <w:lang w:val="en-US"/>
              </w:rPr>
              <w:t xml:space="preserve">. (1) </w:t>
            </w:r>
            <w:proofErr w:type="gramStart"/>
            <w:r w:rsidRPr="00C801A9">
              <w:rPr>
                <w:color w:val="333333"/>
                <w:sz w:val="28"/>
                <w:szCs w:val="28"/>
                <w:lang w:val="en-US"/>
              </w:rPr>
              <w:t>se</w:t>
            </w:r>
            <w:proofErr w:type="gramEnd"/>
            <w:r w:rsidRPr="00C801A9">
              <w:rPr>
                <w:color w:val="333333"/>
                <w:sz w:val="28"/>
                <w:szCs w:val="28"/>
                <w:lang w:val="en-US"/>
              </w:rPr>
              <w:t xml:space="preserve"> </w:t>
            </w:r>
            <w:proofErr w:type="spellStart"/>
            <w:r w:rsidRPr="00C801A9">
              <w:rPr>
                <w:color w:val="333333"/>
                <w:sz w:val="28"/>
                <w:szCs w:val="28"/>
                <w:lang w:val="en-US"/>
              </w:rPr>
              <w:t>acordă</w:t>
            </w:r>
            <w:proofErr w:type="spellEnd"/>
            <w:r w:rsidRPr="00C801A9">
              <w:rPr>
                <w:color w:val="333333"/>
                <w:sz w:val="28"/>
                <w:szCs w:val="28"/>
                <w:lang w:val="en-US"/>
              </w:rPr>
              <w:t xml:space="preserve"> </w:t>
            </w:r>
            <w:proofErr w:type="spellStart"/>
            <w:r w:rsidRPr="00C801A9">
              <w:rPr>
                <w:color w:val="333333"/>
                <w:sz w:val="28"/>
                <w:szCs w:val="28"/>
                <w:lang w:val="en-US"/>
              </w:rPr>
              <w:t>câte</w:t>
            </w:r>
            <w:proofErr w:type="spellEnd"/>
            <w:r w:rsidRPr="00C801A9">
              <w:rPr>
                <w:color w:val="333333"/>
                <w:sz w:val="28"/>
                <w:szCs w:val="28"/>
                <w:lang w:val="en-US"/>
              </w:rPr>
              <w:t xml:space="preserve"> un </w:t>
            </w:r>
            <w:proofErr w:type="spellStart"/>
            <w:r w:rsidRPr="00C801A9">
              <w:rPr>
                <w:color w:val="333333"/>
                <w:sz w:val="28"/>
                <w:szCs w:val="28"/>
                <w:lang w:val="en-US"/>
              </w:rPr>
              <w:t>punct</w:t>
            </w:r>
            <w:proofErr w:type="spellEnd"/>
            <w:r w:rsidRPr="00C801A9">
              <w:rPr>
                <w:color w:val="333333"/>
                <w:sz w:val="28"/>
                <w:szCs w:val="28"/>
                <w:lang w:val="en-US"/>
              </w:rPr>
              <w:t xml:space="preserve">. UAT care </w:t>
            </w:r>
            <w:proofErr w:type="spellStart"/>
            <w:r w:rsidRPr="00C801A9">
              <w:rPr>
                <w:color w:val="333333"/>
                <w:sz w:val="28"/>
                <w:szCs w:val="28"/>
                <w:lang w:val="en-US"/>
              </w:rPr>
              <w:t>obține</w:t>
            </w:r>
            <w:proofErr w:type="spellEnd"/>
            <w:r w:rsidRPr="00C801A9">
              <w:rPr>
                <w:color w:val="333333"/>
                <w:sz w:val="28"/>
                <w:szCs w:val="28"/>
                <w:lang w:val="en-US"/>
              </w:rPr>
              <w:t xml:space="preserve"> </w:t>
            </w:r>
            <w:proofErr w:type="spellStart"/>
            <w:r w:rsidRPr="00C801A9">
              <w:rPr>
                <w:color w:val="333333"/>
                <w:sz w:val="28"/>
                <w:szCs w:val="28"/>
                <w:lang w:val="en-US"/>
              </w:rPr>
              <w:t>cel</w:t>
            </w:r>
            <w:proofErr w:type="spellEnd"/>
            <w:r w:rsidRPr="00C801A9">
              <w:rPr>
                <w:color w:val="333333"/>
                <w:sz w:val="28"/>
                <w:szCs w:val="28"/>
                <w:lang w:val="en-US"/>
              </w:rPr>
              <w:t xml:space="preserve"> </w:t>
            </w:r>
            <w:proofErr w:type="spellStart"/>
            <w:r w:rsidRPr="00C801A9">
              <w:rPr>
                <w:color w:val="333333"/>
                <w:sz w:val="28"/>
                <w:szCs w:val="28"/>
                <w:lang w:val="en-US"/>
              </w:rPr>
              <w:t>mai</w:t>
            </w:r>
            <w:proofErr w:type="spellEnd"/>
            <w:r w:rsidRPr="00C801A9">
              <w:rPr>
                <w:color w:val="333333"/>
                <w:sz w:val="28"/>
                <w:szCs w:val="28"/>
                <w:lang w:val="en-US"/>
              </w:rPr>
              <w:t xml:space="preserve"> mare </w:t>
            </w:r>
            <w:proofErr w:type="spellStart"/>
            <w:r w:rsidRPr="00C801A9">
              <w:rPr>
                <w:color w:val="333333"/>
                <w:sz w:val="28"/>
                <w:szCs w:val="28"/>
                <w:lang w:val="en-US"/>
              </w:rPr>
              <w:t>scor</w:t>
            </w:r>
            <w:proofErr w:type="spellEnd"/>
            <w:r w:rsidRPr="00C801A9">
              <w:rPr>
                <w:color w:val="333333"/>
                <w:sz w:val="28"/>
                <w:szCs w:val="28"/>
                <w:lang w:val="en-US"/>
              </w:rPr>
              <w:t xml:space="preserve"> din </w:t>
            </w:r>
            <w:proofErr w:type="spellStart"/>
            <w:r w:rsidRPr="00C801A9">
              <w:rPr>
                <w:color w:val="333333"/>
                <w:sz w:val="28"/>
                <w:szCs w:val="28"/>
                <w:lang w:val="en-US"/>
              </w:rPr>
              <w:t>rândul</w:t>
            </w:r>
            <w:proofErr w:type="spellEnd"/>
            <w:r w:rsidRPr="00C801A9">
              <w:rPr>
                <w:color w:val="333333"/>
                <w:sz w:val="28"/>
                <w:szCs w:val="28"/>
                <w:lang w:val="en-US"/>
              </w:rPr>
              <w:t xml:space="preserve"> UAT care </w:t>
            </w:r>
            <w:proofErr w:type="spellStart"/>
            <w:r w:rsidRPr="00C801A9">
              <w:rPr>
                <w:color w:val="333333"/>
                <w:sz w:val="28"/>
                <w:szCs w:val="28"/>
                <w:lang w:val="en-US"/>
              </w:rPr>
              <w:t>participă</w:t>
            </w:r>
            <w:proofErr w:type="spellEnd"/>
            <w:r w:rsidRPr="00C801A9">
              <w:rPr>
                <w:color w:val="333333"/>
                <w:sz w:val="28"/>
                <w:szCs w:val="28"/>
                <w:lang w:val="en-US"/>
              </w:rPr>
              <w:t xml:space="preserve"> la </w:t>
            </w:r>
            <w:proofErr w:type="spellStart"/>
            <w:r w:rsidRPr="00C801A9">
              <w:rPr>
                <w:color w:val="333333"/>
                <w:sz w:val="28"/>
                <w:szCs w:val="28"/>
                <w:lang w:val="en-US"/>
              </w:rPr>
              <w:t>procesul</w:t>
            </w:r>
            <w:proofErr w:type="spellEnd"/>
            <w:r w:rsidRPr="00C801A9">
              <w:rPr>
                <w:color w:val="333333"/>
                <w:sz w:val="28"/>
                <w:szCs w:val="28"/>
                <w:lang w:val="en-US"/>
              </w:rPr>
              <w:t xml:space="preserve"> </w:t>
            </w:r>
            <w:proofErr w:type="spellStart"/>
            <w:r w:rsidRPr="00C801A9">
              <w:rPr>
                <w:color w:val="333333"/>
                <w:sz w:val="28"/>
                <w:szCs w:val="28"/>
                <w:lang w:val="en-US"/>
              </w:rPr>
              <w:t>respectiv</w:t>
            </w:r>
            <w:proofErr w:type="spellEnd"/>
            <w:r w:rsidRPr="00C801A9">
              <w:rPr>
                <w:color w:val="333333"/>
                <w:sz w:val="28"/>
                <w:szCs w:val="28"/>
                <w:lang w:val="en-US"/>
              </w:rPr>
              <w:t xml:space="preserve"> de </w:t>
            </w:r>
            <w:proofErr w:type="spellStart"/>
            <w:r w:rsidRPr="00C801A9">
              <w:rPr>
                <w:color w:val="333333"/>
                <w:sz w:val="28"/>
                <w:szCs w:val="28"/>
                <w:lang w:val="en-US"/>
              </w:rPr>
              <w:t>amalgamare</w:t>
            </w:r>
            <w:proofErr w:type="spellEnd"/>
            <w:r w:rsidRPr="00C801A9">
              <w:rPr>
                <w:color w:val="333333"/>
                <w:sz w:val="28"/>
                <w:szCs w:val="28"/>
                <w:lang w:val="en-US"/>
              </w:rPr>
              <w:t xml:space="preserve"> </w:t>
            </w:r>
            <w:proofErr w:type="spellStart"/>
            <w:r w:rsidRPr="00C801A9">
              <w:rPr>
                <w:color w:val="333333"/>
                <w:sz w:val="28"/>
                <w:szCs w:val="28"/>
                <w:lang w:val="en-US"/>
              </w:rPr>
              <w:t>voluntară</w:t>
            </w:r>
            <w:proofErr w:type="spellEnd"/>
            <w:r w:rsidRPr="00C801A9">
              <w:rPr>
                <w:color w:val="333333"/>
                <w:sz w:val="28"/>
                <w:szCs w:val="28"/>
                <w:lang w:val="en-US"/>
              </w:rPr>
              <w:t xml:space="preserve"> </w:t>
            </w:r>
            <w:proofErr w:type="spellStart"/>
            <w:r w:rsidRPr="00C801A9">
              <w:rPr>
                <w:color w:val="333333"/>
                <w:sz w:val="28"/>
                <w:szCs w:val="28"/>
                <w:lang w:val="en-US"/>
              </w:rPr>
              <w:t>este</w:t>
            </w:r>
            <w:proofErr w:type="spellEnd"/>
            <w:r w:rsidRPr="00C801A9">
              <w:rPr>
                <w:color w:val="333333"/>
                <w:sz w:val="28"/>
                <w:szCs w:val="28"/>
                <w:lang w:val="en-US"/>
              </w:rPr>
              <w:t xml:space="preserve"> </w:t>
            </w:r>
            <w:proofErr w:type="spellStart"/>
            <w:r w:rsidRPr="00C801A9">
              <w:rPr>
                <w:color w:val="333333"/>
                <w:sz w:val="28"/>
                <w:szCs w:val="28"/>
                <w:lang w:val="en-US"/>
              </w:rPr>
              <w:t>selectată</w:t>
            </w:r>
            <w:proofErr w:type="spellEnd"/>
            <w:r w:rsidRPr="00C801A9">
              <w:rPr>
                <w:color w:val="333333"/>
                <w:sz w:val="28"/>
                <w:szCs w:val="28"/>
                <w:lang w:val="en-US"/>
              </w:rPr>
              <w:t xml:space="preserve"> </w:t>
            </w:r>
            <w:proofErr w:type="spellStart"/>
            <w:r w:rsidRPr="00C801A9">
              <w:rPr>
                <w:color w:val="333333"/>
                <w:sz w:val="28"/>
                <w:szCs w:val="28"/>
                <w:lang w:val="en-US"/>
              </w:rPr>
              <w:t>în</w:t>
            </w:r>
            <w:proofErr w:type="spellEnd"/>
            <w:r w:rsidRPr="00C801A9">
              <w:rPr>
                <w:color w:val="333333"/>
                <w:sz w:val="28"/>
                <w:szCs w:val="28"/>
                <w:lang w:val="en-US"/>
              </w:rPr>
              <w:t xml:space="preserve"> </w:t>
            </w:r>
            <w:proofErr w:type="spellStart"/>
            <w:r w:rsidRPr="00C801A9">
              <w:rPr>
                <w:color w:val="333333"/>
                <w:sz w:val="28"/>
                <w:szCs w:val="28"/>
                <w:lang w:val="en-US"/>
              </w:rPr>
              <w:t>calitate</w:t>
            </w:r>
            <w:proofErr w:type="spellEnd"/>
            <w:r w:rsidRPr="00C801A9">
              <w:rPr>
                <w:color w:val="333333"/>
                <w:sz w:val="28"/>
                <w:szCs w:val="28"/>
                <w:lang w:val="en-US"/>
              </w:rPr>
              <w:t xml:space="preserve"> de </w:t>
            </w:r>
            <w:proofErr w:type="spellStart"/>
            <w:r w:rsidRPr="00C801A9">
              <w:rPr>
                <w:color w:val="333333"/>
                <w:sz w:val="28"/>
                <w:szCs w:val="28"/>
                <w:lang w:val="en-US"/>
              </w:rPr>
              <w:t>centru</w:t>
            </w:r>
            <w:proofErr w:type="spellEnd"/>
            <w:r w:rsidRPr="00C801A9">
              <w:rPr>
                <w:color w:val="333333"/>
                <w:sz w:val="28"/>
                <w:szCs w:val="28"/>
                <w:lang w:val="en-US"/>
              </w:rPr>
              <w:t xml:space="preserve"> </w:t>
            </w:r>
            <w:proofErr w:type="spellStart"/>
            <w:r w:rsidRPr="00C801A9">
              <w:rPr>
                <w:color w:val="333333"/>
                <w:sz w:val="28"/>
                <w:szCs w:val="28"/>
                <w:lang w:val="en-US"/>
              </w:rPr>
              <w:t>administrativ</w:t>
            </w:r>
            <w:proofErr w:type="spellEnd"/>
            <w:r w:rsidRPr="00C801A9">
              <w:rPr>
                <w:color w:val="333333"/>
                <w:sz w:val="28"/>
                <w:szCs w:val="28"/>
                <w:lang w:val="en-US"/>
              </w:rPr>
              <w:t xml:space="preserve"> al UAT amalgamate.</w:t>
            </w:r>
          </w:p>
          <w:p w:rsidR="00C801A9" w:rsidRPr="00C801A9" w:rsidRDefault="00C801A9" w:rsidP="00C801A9">
            <w:pPr>
              <w:pStyle w:val="a9"/>
              <w:shd w:val="clear" w:color="auto" w:fill="FFFFFF"/>
              <w:spacing w:before="0" w:beforeAutospacing="0" w:after="0" w:afterAutospacing="0"/>
              <w:ind w:firstLine="709"/>
              <w:jc w:val="both"/>
              <w:rPr>
                <w:color w:val="333333"/>
                <w:sz w:val="28"/>
                <w:szCs w:val="28"/>
                <w:lang w:val="en-US"/>
              </w:rPr>
            </w:pPr>
            <w:r w:rsidRPr="00C801A9">
              <w:rPr>
                <w:color w:val="333333"/>
                <w:sz w:val="28"/>
                <w:szCs w:val="28"/>
                <w:lang w:val="en-US"/>
              </w:rPr>
              <w:t xml:space="preserve">(3) </w:t>
            </w:r>
            <w:proofErr w:type="spellStart"/>
            <w:r w:rsidRPr="00C801A9">
              <w:rPr>
                <w:color w:val="333333"/>
                <w:sz w:val="28"/>
                <w:szCs w:val="28"/>
                <w:lang w:val="en-US"/>
              </w:rPr>
              <w:t>În</w:t>
            </w:r>
            <w:proofErr w:type="spellEnd"/>
            <w:r w:rsidRPr="00C801A9">
              <w:rPr>
                <w:color w:val="333333"/>
                <w:sz w:val="28"/>
                <w:szCs w:val="28"/>
                <w:lang w:val="en-US"/>
              </w:rPr>
              <w:t xml:space="preserve"> </w:t>
            </w:r>
            <w:proofErr w:type="spellStart"/>
            <w:r w:rsidRPr="00C801A9">
              <w:rPr>
                <w:color w:val="333333"/>
                <w:sz w:val="28"/>
                <w:szCs w:val="28"/>
                <w:lang w:val="en-US"/>
              </w:rPr>
              <w:t>cazul</w:t>
            </w:r>
            <w:proofErr w:type="spellEnd"/>
            <w:r w:rsidRPr="00C801A9">
              <w:rPr>
                <w:color w:val="333333"/>
                <w:sz w:val="28"/>
                <w:szCs w:val="28"/>
                <w:lang w:val="en-US"/>
              </w:rPr>
              <w:t xml:space="preserve"> </w:t>
            </w:r>
            <w:proofErr w:type="spellStart"/>
            <w:r w:rsidRPr="00C801A9">
              <w:rPr>
                <w:color w:val="333333"/>
                <w:sz w:val="28"/>
                <w:szCs w:val="28"/>
                <w:lang w:val="en-US"/>
              </w:rPr>
              <w:t>în</w:t>
            </w:r>
            <w:proofErr w:type="spellEnd"/>
            <w:r w:rsidRPr="00C801A9">
              <w:rPr>
                <w:color w:val="333333"/>
                <w:sz w:val="28"/>
                <w:szCs w:val="28"/>
                <w:lang w:val="en-US"/>
              </w:rPr>
              <w:t xml:space="preserve"> care </w:t>
            </w:r>
            <w:proofErr w:type="spellStart"/>
            <w:r w:rsidRPr="00C801A9">
              <w:rPr>
                <w:color w:val="333333"/>
                <w:sz w:val="28"/>
                <w:szCs w:val="28"/>
                <w:lang w:val="en-US"/>
              </w:rPr>
              <w:t>mai</w:t>
            </w:r>
            <w:proofErr w:type="spellEnd"/>
            <w:r w:rsidRPr="00C801A9">
              <w:rPr>
                <w:color w:val="333333"/>
                <w:sz w:val="28"/>
                <w:szCs w:val="28"/>
                <w:lang w:val="en-US"/>
              </w:rPr>
              <w:t xml:space="preserve"> </w:t>
            </w:r>
            <w:proofErr w:type="spellStart"/>
            <w:r w:rsidRPr="00C801A9">
              <w:rPr>
                <w:color w:val="333333"/>
                <w:sz w:val="28"/>
                <w:szCs w:val="28"/>
                <w:lang w:val="en-US"/>
              </w:rPr>
              <w:t>multe</w:t>
            </w:r>
            <w:proofErr w:type="spellEnd"/>
            <w:r w:rsidRPr="00C801A9">
              <w:rPr>
                <w:color w:val="333333"/>
                <w:sz w:val="28"/>
                <w:szCs w:val="28"/>
                <w:lang w:val="en-US"/>
              </w:rPr>
              <w:t xml:space="preserve"> UAT </w:t>
            </w:r>
            <w:proofErr w:type="spellStart"/>
            <w:r w:rsidRPr="00C801A9">
              <w:rPr>
                <w:color w:val="333333"/>
                <w:sz w:val="28"/>
                <w:szCs w:val="28"/>
                <w:lang w:val="en-US"/>
              </w:rPr>
              <w:t>prevăzute</w:t>
            </w:r>
            <w:proofErr w:type="spellEnd"/>
            <w:r w:rsidRPr="00C801A9">
              <w:rPr>
                <w:color w:val="333333"/>
                <w:sz w:val="28"/>
                <w:szCs w:val="28"/>
                <w:lang w:val="en-US"/>
              </w:rPr>
              <w:t xml:space="preserve"> la </w:t>
            </w:r>
            <w:proofErr w:type="spellStart"/>
            <w:r w:rsidRPr="00C801A9">
              <w:rPr>
                <w:color w:val="333333"/>
                <w:sz w:val="28"/>
                <w:szCs w:val="28"/>
                <w:lang w:val="en-US"/>
              </w:rPr>
              <w:t>alin</w:t>
            </w:r>
            <w:proofErr w:type="spellEnd"/>
            <w:r w:rsidRPr="00C801A9">
              <w:rPr>
                <w:color w:val="333333"/>
                <w:sz w:val="28"/>
                <w:szCs w:val="28"/>
                <w:lang w:val="en-US"/>
              </w:rPr>
              <w:t xml:space="preserve">. (2) </w:t>
            </w:r>
            <w:proofErr w:type="spellStart"/>
            <w:r w:rsidRPr="00C801A9">
              <w:rPr>
                <w:color w:val="333333"/>
                <w:sz w:val="28"/>
                <w:szCs w:val="28"/>
                <w:lang w:val="en-US"/>
              </w:rPr>
              <w:t>obțin</w:t>
            </w:r>
            <w:proofErr w:type="spellEnd"/>
            <w:r w:rsidRPr="00C801A9">
              <w:rPr>
                <w:color w:val="333333"/>
                <w:sz w:val="28"/>
                <w:szCs w:val="28"/>
                <w:lang w:val="en-US"/>
              </w:rPr>
              <w:t xml:space="preserve"> </w:t>
            </w:r>
            <w:proofErr w:type="spellStart"/>
            <w:r w:rsidRPr="00C801A9">
              <w:rPr>
                <w:color w:val="333333"/>
                <w:sz w:val="28"/>
                <w:szCs w:val="28"/>
                <w:lang w:val="en-US"/>
              </w:rPr>
              <w:t>același</w:t>
            </w:r>
            <w:proofErr w:type="spellEnd"/>
            <w:r w:rsidRPr="00C801A9">
              <w:rPr>
                <w:color w:val="333333"/>
                <w:sz w:val="28"/>
                <w:szCs w:val="28"/>
                <w:lang w:val="en-US"/>
              </w:rPr>
              <w:t xml:space="preserve"> </w:t>
            </w:r>
            <w:proofErr w:type="spellStart"/>
            <w:r w:rsidRPr="00C801A9">
              <w:rPr>
                <w:color w:val="333333"/>
                <w:sz w:val="28"/>
                <w:szCs w:val="28"/>
                <w:lang w:val="en-US"/>
              </w:rPr>
              <w:t>scor</w:t>
            </w:r>
            <w:proofErr w:type="spellEnd"/>
            <w:r w:rsidRPr="00C801A9">
              <w:rPr>
                <w:color w:val="333333"/>
                <w:sz w:val="28"/>
                <w:szCs w:val="28"/>
                <w:lang w:val="en-US"/>
              </w:rPr>
              <w:t xml:space="preserve">, se </w:t>
            </w:r>
            <w:proofErr w:type="spellStart"/>
            <w:r w:rsidRPr="00C801A9">
              <w:rPr>
                <w:color w:val="333333"/>
                <w:sz w:val="28"/>
                <w:szCs w:val="28"/>
                <w:lang w:val="en-US"/>
              </w:rPr>
              <w:t>aplică</w:t>
            </w:r>
            <w:proofErr w:type="spellEnd"/>
            <w:r w:rsidRPr="00C801A9">
              <w:rPr>
                <w:color w:val="333333"/>
                <w:sz w:val="28"/>
                <w:szCs w:val="28"/>
                <w:lang w:val="en-US"/>
              </w:rPr>
              <w:t xml:space="preserve"> </w:t>
            </w:r>
            <w:proofErr w:type="spellStart"/>
            <w:r w:rsidRPr="00C801A9">
              <w:rPr>
                <w:color w:val="333333"/>
                <w:sz w:val="28"/>
                <w:szCs w:val="28"/>
                <w:lang w:val="en-US"/>
              </w:rPr>
              <w:t>următoarele</w:t>
            </w:r>
            <w:proofErr w:type="spellEnd"/>
            <w:r w:rsidRPr="00C801A9">
              <w:rPr>
                <w:color w:val="333333"/>
                <w:sz w:val="28"/>
                <w:szCs w:val="28"/>
                <w:lang w:val="en-US"/>
              </w:rPr>
              <w:t xml:space="preserve"> </w:t>
            </w:r>
            <w:proofErr w:type="spellStart"/>
            <w:r w:rsidRPr="00C801A9">
              <w:rPr>
                <w:color w:val="333333"/>
                <w:sz w:val="28"/>
                <w:szCs w:val="28"/>
                <w:lang w:val="en-US"/>
              </w:rPr>
              <w:t>criterii</w:t>
            </w:r>
            <w:proofErr w:type="spellEnd"/>
            <w:r w:rsidRPr="00C801A9">
              <w:rPr>
                <w:color w:val="333333"/>
                <w:sz w:val="28"/>
                <w:szCs w:val="28"/>
                <w:lang w:val="en-US"/>
              </w:rPr>
              <w:t xml:space="preserve"> de </w:t>
            </w:r>
            <w:proofErr w:type="spellStart"/>
            <w:r w:rsidRPr="00C801A9">
              <w:rPr>
                <w:color w:val="333333"/>
                <w:sz w:val="28"/>
                <w:szCs w:val="28"/>
                <w:lang w:val="en-US"/>
              </w:rPr>
              <w:t>departajare</w:t>
            </w:r>
            <w:proofErr w:type="spellEnd"/>
            <w:r w:rsidRPr="00C801A9">
              <w:rPr>
                <w:color w:val="333333"/>
                <w:sz w:val="28"/>
                <w:szCs w:val="28"/>
                <w:lang w:val="en-US"/>
              </w:rPr>
              <w:t xml:space="preserve">, </w:t>
            </w:r>
            <w:proofErr w:type="spellStart"/>
            <w:r w:rsidRPr="00C801A9">
              <w:rPr>
                <w:color w:val="333333"/>
                <w:sz w:val="28"/>
                <w:szCs w:val="28"/>
                <w:lang w:val="en-US"/>
              </w:rPr>
              <w:t>pentru</w:t>
            </w:r>
            <w:proofErr w:type="spellEnd"/>
            <w:r w:rsidRPr="00C801A9">
              <w:rPr>
                <w:color w:val="333333"/>
                <w:sz w:val="28"/>
                <w:szCs w:val="28"/>
                <w:lang w:val="en-US"/>
              </w:rPr>
              <w:t xml:space="preserve"> care se </w:t>
            </w:r>
            <w:proofErr w:type="spellStart"/>
            <w:r w:rsidRPr="00C801A9">
              <w:rPr>
                <w:color w:val="333333"/>
                <w:sz w:val="28"/>
                <w:szCs w:val="28"/>
                <w:lang w:val="en-US"/>
              </w:rPr>
              <w:t>acordă</w:t>
            </w:r>
            <w:proofErr w:type="spellEnd"/>
            <w:r w:rsidRPr="00C801A9">
              <w:rPr>
                <w:color w:val="333333"/>
                <w:sz w:val="28"/>
                <w:szCs w:val="28"/>
                <w:lang w:val="en-US"/>
              </w:rPr>
              <w:t xml:space="preserve"> </w:t>
            </w:r>
            <w:proofErr w:type="spellStart"/>
            <w:r w:rsidRPr="00C801A9">
              <w:rPr>
                <w:color w:val="333333"/>
                <w:sz w:val="28"/>
                <w:szCs w:val="28"/>
                <w:lang w:val="en-US"/>
              </w:rPr>
              <w:t>câte</w:t>
            </w:r>
            <w:proofErr w:type="spellEnd"/>
            <w:r w:rsidRPr="00C801A9">
              <w:rPr>
                <w:color w:val="333333"/>
                <w:sz w:val="28"/>
                <w:szCs w:val="28"/>
                <w:lang w:val="en-US"/>
              </w:rPr>
              <w:t xml:space="preserve"> 0,5 </w:t>
            </w:r>
            <w:proofErr w:type="spellStart"/>
            <w:r w:rsidRPr="00C801A9">
              <w:rPr>
                <w:color w:val="333333"/>
                <w:sz w:val="28"/>
                <w:szCs w:val="28"/>
                <w:lang w:val="en-US"/>
              </w:rPr>
              <w:t>puncte</w:t>
            </w:r>
            <w:proofErr w:type="spellEnd"/>
            <w:r w:rsidRPr="00C801A9">
              <w:rPr>
                <w:color w:val="333333"/>
                <w:sz w:val="28"/>
                <w:szCs w:val="28"/>
                <w:lang w:val="en-US"/>
              </w:rPr>
              <w:t>:</w:t>
            </w:r>
          </w:p>
          <w:p w:rsidR="00C801A9" w:rsidRPr="00C801A9" w:rsidRDefault="00C801A9" w:rsidP="00C801A9">
            <w:pPr>
              <w:pStyle w:val="a9"/>
              <w:shd w:val="clear" w:color="auto" w:fill="FFFFFF"/>
              <w:spacing w:before="0" w:beforeAutospacing="0" w:after="0" w:afterAutospacing="0"/>
              <w:ind w:firstLine="709"/>
              <w:jc w:val="both"/>
              <w:rPr>
                <w:color w:val="333333"/>
                <w:sz w:val="28"/>
                <w:szCs w:val="28"/>
                <w:lang w:val="en-US"/>
              </w:rPr>
            </w:pPr>
            <w:r w:rsidRPr="00C801A9">
              <w:rPr>
                <w:color w:val="333333"/>
                <w:sz w:val="28"/>
                <w:szCs w:val="28"/>
                <w:lang w:val="en-US"/>
              </w:rPr>
              <w:t xml:space="preserve">a) UAT cu </w:t>
            </w:r>
            <w:proofErr w:type="spellStart"/>
            <w:r w:rsidRPr="00C801A9">
              <w:rPr>
                <w:color w:val="333333"/>
                <w:sz w:val="28"/>
                <w:szCs w:val="28"/>
                <w:lang w:val="en-US"/>
              </w:rPr>
              <w:t>cel</w:t>
            </w:r>
            <w:proofErr w:type="spellEnd"/>
            <w:r w:rsidRPr="00C801A9">
              <w:rPr>
                <w:color w:val="333333"/>
                <w:sz w:val="28"/>
                <w:szCs w:val="28"/>
                <w:lang w:val="en-US"/>
              </w:rPr>
              <w:t xml:space="preserve"> </w:t>
            </w:r>
            <w:proofErr w:type="spellStart"/>
            <w:r w:rsidRPr="00C801A9">
              <w:rPr>
                <w:color w:val="333333"/>
                <w:sz w:val="28"/>
                <w:szCs w:val="28"/>
                <w:lang w:val="en-US"/>
              </w:rPr>
              <w:t>mai</w:t>
            </w:r>
            <w:proofErr w:type="spellEnd"/>
            <w:r w:rsidRPr="00C801A9">
              <w:rPr>
                <w:color w:val="333333"/>
                <w:sz w:val="28"/>
                <w:szCs w:val="28"/>
                <w:lang w:val="en-US"/>
              </w:rPr>
              <w:t xml:space="preserve"> mare </w:t>
            </w:r>
            <w:proofErr w:type="spellStart"/>
            <w:r w:rsidRPr="00C801A9">
              <w:rPr>
                <w:color w:val="333333"/>
                <w:sz w:val="28"/>
                <w:szCs w:val="28"/>
                <w:lang w:val="en-US"/>
              </w:rPr>
              <w:t>număr</w:t>
            </w:r>
            <w:proofErr w:type="spellEnd"/>
            <w:r w:rsidRPr="00C801A9">
              <w:rPr>
                <w:color w:val="333333"/>
                <w:sz w:val="28"/>
                <w:szCs w:val="28"/>
                <w:lang w:val="en-US"/>
              </w:rPr>
              <w:t xml:space="preserve"> de </w:t>
            </w:r>
            <w:proofErr w:type="spellStart"/>
            <w:r w:rsidRPr="00C801A9">
              <w:rPr>
                <w:color w:val="333333"/>
                <w:sz w:val="28"/>
                <w:szCs w:val="28"/>
                <w:lang w:val="en-US"/>
              </w:rPr>
              <w:t>elevi</w:t>
            </w:r>
            <w:proofErr w:type="spellEnd"/>
            <w:r w:rsidRPr="00C801A9">
              <w:rPr>
                <w:color w:val="333333"/>
                <w:sz w:val="28"/>
                <w:szCs w:val="28"/>
                <w:lang w:val="en-US"/>
              </w:rPr>
              <w:t xml:space="preserve"> din </w:t>
            </w:r>
            <w:proofErr w:type="spellStart"/>
            <w:r w:rsidRPr="00C801A9">
              <w:rPr>
                <w:color w:val="333333"/>
                <w:sz w:val="28"/>
                <w:szCs w:val="28"/>
                <w:lang w:val="en-US"/>
              </w:rPr>
              <w:t>cadrul</w:t>
            </w:r>
            <w:proofErr w:type="spellEnd"/>
            <w:r w:rsidRPr="00C801A9">
              <w:rPr>
                <w:color w:val="333333"/>
                <w:sz w:val="28"/>
                <w:szCs w:val="28"/>
                <w:lang w:val="en-US"/>
              </w:rPr>
              <w:t xml:space="preserve"> </w:t>
            </w:r>
            <w:proofErr w:type="spellStart"/>
            <w:r w:rsidRPr="00C801A9">
              <w:rPr>
                <w:color w:val="333333"/>
                <w:sz w:val="28"/>
                <w:szCs w:val="28"/>
                <w:lang w:val="en-US"/>
              </w:rPr>
              <w:t>instituțiilor</w:t>
            </w:r>
            <w:proofErr w:type="spellEnd"/>
            <w:r w:rsidRPr="00C801A9">
              <w:rPr>
                <w:color w:val="333333"/>
                <w:sz w:val="28"/>
                <w:szCs w:val="28"/>
                <w:lang w:val="en-US"/>
              </w:rPr>
              <w:t xml:space="preserve"> de </w:t>
            </w:r>
            <w:proofErr w:type="spellStart"/>
            <w:r w:rsidRPr="00C801A9">
              <w:rPr>
                <w:color w:val="333333"/>
                <w:sz w:val="28"/>
                <w:szCs w:val="28"/>
                <w:lang w:val="en-US"/>
              </w:rPr>
              <w:t>învățământ</w:t>
            </w:r>
            <w:proofErr w:type="spellEnd"/>
            <w:r w:rsidRPr="00C801A9">
              <w:rPr>
                <w:color w:val="333333"/>
                <w:sz w:val="28"/>
                <w:szCs w:val="28"/>
                <w:lang w:val="en-US"/>
              </w:rPr>
              <w:t xml:space="preserve"> </w:t>
            </w:r>
            <w:proofErr w:type="spellStart"/>
            <w:r w:rsidRPr="00C801A9">
              <w:rPr>
                <w:color w:val="333333"/>
                <w:sz w:val="28"/>
                <w:szCs w:val="28"/>
                <w:lang w:val="en-US"/>
              </w:rPr>
              <w:t>preșcolar</w:t>
            </w:r>
            <w:proofErr w:type="spellEnd"/>
            <w:r w:rsidRPr="00C801A9">
              <w:rPr>
                <w:color w:val="333333"/>
                <w:sz w:val="28"/>
                <w:szCs w:val="28"/>
                <w:lang w:val="en-US"/>
              </w:rPr>
              <w:t xml:space="preserve">, </w:t>
            </w:r>
            <w:proofErr w:type="spellStart"/>
            <w:r w:rsidRPr="00C801A9">
              <w:rPr>
                <w:color w:val="333333"/>
                <w:sz w:val="28"/>
                <w:szCs w:val="28"/>
                <w:lang w:val="en-US"/>
              </w:rPr>
              <w:t>primar</w:t>
            </w:r>
            <w:proofErr w:type="spellEnd"/>
            <w:r w:rsidRPr="00C801A9">
              <w:rPr>
                <w:color w:val="333333"/>
                <w:sz w:val="28"/>
                <w:szCs w:val="28"/>
                <w:lang w:val="en-US"/>
              </w:rPr>
              <w:t xml:space="preserve"> </w:t>
            </w:r>
            <w:proofErr w:type="spellStart"/>
            <w:r w:rsidRPr="00C801A9">
              <w:rPr>
                <w:color w:val="333333"/>
                <w:sz w:val="28"/>
                <w:szCs w:val="28"/>
                <w:lang w:val="en-US"/>
              </w:rPr>
              <w:t>și</w:t>
            </w:r>
            <w:proofErr w:type="spellEnd"/>
            <w:r w:rsidRPr="00C801A9">
              <w:rPr>
                <w:color w:val="333333"/>
                <w:sz w:val="28"/>
                <w:szCs w:val="28"/>
                <w:lang w:val="en-US"/>
              </w:rPr>
              <w:t xml:space="preserve"> </w:t>
            </w:r>
            <w:proofErr w:type="spellStart"/>
            <w:r w:rsidRPr="00C801A9">
              <w:rPr>
                <w:color w:val="333333"/>
                <w:sz w:val="28"/>
                <w:szCs w:val="28"/>
                <w:lang w:val="en-US"/>
              </w:rPr>
              <w:t>secundar</w:t>
            </w:r>
            <w:proofErr w:type="spellEnd"/>
            <w:r w:rsidRPr="00C801A9">
              <w:rPr>
                <w:color w:val="333333"/>
                <w:sz w:val="28"/>
                <w:szCs w:val="28"/>
                <w:lang w:val="en-US"/>
              </w:rPr>
              <w:t>;</w:t>
            </w:r>
          </w:p>
          <w:p w:rsidR="00C801A9" w:rsidRPr="00C801A9" w:rsidRDefault="00C801A9" w:rsidP="00C801A9">
            <w:pPr>
              <w:pStyle w:val="a9"/>
              <w:shd w:val="clear" w:color="auto" w:fill="FFFFFF"/>
              <w:spacing w:before="0" w:beforeAutospacing="0" w:after="0" w:afterAutospacing="0"/>
              <w:ind w:firstLine="709"/>
              <w:jc w:val="both"/>
              <w:rPr>
                <w:color w:val="333333"/>
                <w:sz w:val="28"/>
                <w:szCs w:val="28"/>
                <w:lang w:val="en-US"/>
              </w:rPr>
            </w:pPr>
            <w:r w:rsidRPr="00C801A9">
              <w:rPr>
                <w:color w:val="333333"/>
                <w:sz w:val="28"/>
                <w:szCs w:val="28"/>
                <w:lang w:val="en-US"/>
              </w:rPr>
              <w:t xml:space="preserve">b) UAT cu </w:t>
            </w:r>
            <w:proofErr w:type="spellStart"/>
            <w:r w:rsidRPr="00C801A9">
              <w:rPr>
                <w:color w:val="333333"/>
                <w:sz w:val="28"/>
                <w:szCs w:val="28"/>
                <w:lang w:val="en-US"/>
              </w:rPr>
              <w:t>cel</w:t>
            </w:r>
            <w:proofErr w:type="spellEnd"/>
            <w:r w:rsidRPr="00C801A9">
              <w:rPr>
                <w:color w:val="333333"/>
                <w:sz w:val="28"/>
                <w:szCs w:val="28"/>
                <w:lang w:val="en-US"/>
              </w:rPr>
              <w:t xml:space="preserve"> </w:t>
            </w:r>
            <w:proofErr w:type="spellStart"/>
            <w:r w:rsidRPr="00C801A9">
              <w:rPr>
                <w:color w:val="333333"/>
                <w:sz w:val="28"/>
                <w:szCs w:val="28"/>
                <w:lang w:val="en-US"/>
              </w:rPr>
              <w:t>mai</w:t>
            </w:r>
            <w:proofErr w:type="spellEnd"/>
            <w:r w:rsidRPr="00C801A9">
              <w:rPr>
                <w:color w:val="333333"/>
                <w:sz w:val="28"/>
                <w:szCs w:val="28"/>
                <w:lang w:val="en-US"/>
              </w:rPr>
              <w:t xml:space="preserve"> mare </w:t>
            </w:r>
            <w:proofErr w:type="spellStart"/>
            <w:r w:rsidRPr="00C801A9">
              <w:rPr>
                <w:color w:val="333333"/>
                <w:sz w:val="28"/>
                <w:szCs w:val="28"/>
                <w:lang w:val="en-US"/>
              </w:rPr>
              <w:t>număr</w:t>
            </w:r>
            <w:proofErr w:type="spellEnd"/>
            <w:r w:rsidRPr="00C801A9">
              <w:rPr>
                <w:color w:val="333333"/>
                <w:sz w:val="28"/>
                <w:szCs w:val="28"/>
                <w:lang w:val="en-US"/>
              </w:rPr>
              <w:t xml:space="preserve"> de </w:t>
            </w:r>
            <w:proofErr w:type="spellStart"/>
            <w:r w:rsidRPr="00C801A9">
              <w:rPr>
                <w:color w:val="333333"/>
                <w:sz w:val="28"/>
                <w:szCs w:val="28"/>
                <w:lang w:val="en-US"/>
              </w:rPr>
              <w:t>instituții</w:t>
            </w:r>
            <w:proofErr w:type="spellEnd"/>
            <w:r w:rsidRPr="00C801A9">
              <w:rPr>
                <w:color w:val="333333"/>
                <w:sz w:val="28"/>
                <w:szCs w:val="28"/>
                <w:lang w:val="en-US"/>
              </w:rPr>
              <w:t xml:space="preserve"> de </w:t>
            </w:r>
            <w:proofErr w:type="spellStart"/>
            <w:r w:rsidRPr="00C801A9">
              <w:rPr>
                <w:color w:val="333333"/>
                <w:sz w:val="28"/>
                <w:szCs w:val="28"/>
                <w:lang w:val="en-US"/>
              </w:rPr>
              <w:t>învățământ</w:t>
            </w:r>
            <w:proofErr w:type="spellEnd"/>
            <w:r w:rsidRPr="00C801A9">
              <w:rPr>
                <w:color w:val="333333"/>
                <w:sz w:val="28"/>
                <w:szCs w:val="28"/>
                <w:lang w:val="en-US"/>
              </w:rPr>
              <w:t xml:space="preserve"> (</w:t>
            </w:r>
            <w:proofErr w:type="spellStart"/>
            <w:r w:rsidRPr="00C801A9">
              <w:rPr>
                <w:color w:val="333333"/>
                <w:sz w:val="28"/>
                <w:szCs w:val="28"/>
                <w:lang w:val="en-US"/>
              </w:rPr>
              <w:t>grădinițe</w:t>
            </w:r>
            <w:proofErr w:type="spellEnd"/>
            <w:r w:rsidRPr="00C801A9">
              <w:rPr>
                <w:color w:val="333333"/>
                <w:sz w:val="28"/>
                <w:szCs w:val="28"/>
                <w:lang w:val="en-US"/>
              </w:rPr>
              <w:t xml:space="preserve">, </w:t>
            </w:r>
            <w:proofErr w:type="spellStart"/>
            <w:r w:rsidRPr="00C801A9">
              <w:rPr>
                <w:color w:val="333333"/>
                <w:sz w:val="28"/>
                <w:szCs w:val="28"/>
                <w:lang w:val="en-US"/>
              </w:rPr>
              <w:t>gimnazii</w:t>
            </w:r>
            <w:proofErr w:type="spellEnd"/>
            <w:r w:rsidRPr="00C801A9">
              <w:rPr>
                <w:color w:val="333333"/>
                <w:sz w:val="28"/>
                <w:szCs w:val="28"/>
                <w:lang w:val="en-US"/>
              </w:rPr>
              <w:t xml:space="preserve">, </w:t>
            </w:r>
            <w:proofErr w:type="spellStart"/>
            <w:r w:rsidRPr="00C801A9">
              <w:rPr>
                <w:color w:val="333333"/>
                <w:sz w:val="28"/>
                <w:szCs w:val="28"/>
                <w:lang w:val="en-US"/>
              </w:rPr>
              <w:t>licee</w:t>
            </w:r>
            <w:proofErr w:type="spellEnd"/>
            <w:r w:rsidRPr="00C801A9">
              <w:rPr>
                <w:color w:val="333333"/>
                <w:sz w:val="28"/>
                <w:szCs w:val="28"/>
                <w:lang w:val="en-US"/>
              </w:rPr>
              <w:t>);</w:t>
            </w:r>
          </w:p>
          <w:p w:rsidR="00C801A9" w:rsidRPr="00C801A9" w:rsidRDefault="00C801A9" w:rsidP="00C801A9">
            <w:pPr>
              <w:pStyle w:val="a9"/>
              <w:shd w:val="clear" w:color="auto" w:fill="FFFFFF"/>
              <w:spacing w:before="0" w:beforeAutospacing="0" w:after="0" w:afterAutospacing="0"/>
              <w:ind w:firstLine="709"/>
              <w:jc w:val="both"/>
              <w:rPr>
                <w:color w:val="333333"/>
                <w:sz w:val="28"/>
                <w:szCs w:val="28"/>
                <w:lang w:val="en-US"/>
              </w:rPr>
            </w:pPr>
            <w:r w:rsidRPr="00C801A9">
              <w:rPr>
                <w:color w:val="333333"/>
                <w:sz w:val="28"/>
                <w:szCs w:val="28"/>
                <w:lang w:val="en-US"/>
              </w:rPr>
              <w:t xml:space="preserve">c) UAT cu </w:t>
            </w:r>
            <w:proofErr w:type="spellStart"/>
            <w:r w:rsidRPr="00C801A9">
              <w:rPr>
                <w:color w:val="333333"/>
                <w:sz w:val="28"/>
                <w:szCs w:val="28"/>
                <w:lang w:val="en-US"/>
              </w:rPr>
              <w:t>cel</w:t>
            </w:r>
            <w:proofErr w:type="spellEnd"/>
            <w:r w:rsidRPr="00C801A9">
              <w:rPr>
                <w:color w:val="333333"/>
                <w:sz w:val="28"/>
                <w:szCs w:val="28"/>
                <w:lang w:val="en-US"/>
              </w:rPr>
              <w:t xml:space="preserve"> </w:t>
            </w:r>
            <w:proofErr w:type="spellStart"/>
            <w:r w:rsidRPr="00C801A9">
              <w:rPr>
                <w:color w:val="333333"/>
                <w:sz w:val="28"/>
                <w:szCs w:val="28"/>
                <w:lang w:val="en-US"/>
              </w:rPr>
              <w:t>mai</w:t>
            </w:r>
            <w:proofErr w:type="spellEnd"/>
            <w:r w:rsidRPr="00C801A9">
              <w:rPr>
                <w:color w:val="333333"/>
                <w:sz w:val="28"/>
                <w:szCs w:val="28"/>
                <w:lang w:val="en-US"/>
              </w:rPr>
              <w:t xml:space="preserve"> mare </w:t>
            </w:r>
            <w:proofErr w:type="spellStart"/>
            <w:r w:rsidRPr="00C801A9">
              <w:rPr>
                <w:color w:val="333333"/>
                <w:sz w:val="28"/>
                <w:szCs w:val="28"/>
                <w:lang w:val="en-US"/>
              </w:rPr>
              <w:t>număr</w:t>
            </w:r>
            <w:proofErr w:type="spellEnd"/>
            <w:r w:rsidRPr="00C801A9">
              <w:rPr>
                <w:color w:val="333333"/>
                <w:sz w:val="28"/>
                <w:szCs w:val="28"/>
                <w:lang w:val="en-US"/>
              </w:rPr>
              <w:t xml:space="preserve"> al </w:t>
            </w:r>
            <w:proofErr w:type="spellStart"/>
            <w:r w:rsidRPr="00C801A9">
              <w:rPr>
                <w:color w:val="333333"/>
                <w:sz w:val="28"/>
                <w:szCs w:val="28"/>
                <w:lang w:val="en-US"/>
              </w:rPr>
              <w:t>centrelor</w:t>
            </w:r>
            <w:proofErr w:type="spellEnd"/>
            <w:r w:rsidRPr="00C801A9">
              <w:rPr>
                <w:color w:val="333333"/>
                <w:sz w:val="28"/>
                <w:szCs w:val="28"/>
                <w:lang w:val="en-US"/>
              </w:rPr>
              <w:t xml:space="preserve"> </w:t>
            </w:r>
            <w:proofErr w:type="spellStart"/>
            <w:r w:rsidRPr="00C801A9">
              <w:rPr>
                <w:color w:val="333333"/>
                <w:sz w:val="28"/>
                <w:szCs w:val="28"/>
                <w:lang w:val="en-US"/>
              </w:rPr>
              <w:t>medicilor</w:t>
            </w:r>
            <w:proofErr w:type="spellEnd"/>
            <w:r w:rsidRPr="00C801A9">
              <w:rPr>
                <w:color w:val="333333"/>
                <w:sz w:val="28"/>
                <w:szCs w:val="28"/>
                <w:lang w:val="en-US"/>
              </w:rPr>
              <w:t xml:space="preserve"> de </w:t>
            </w:r>
            <w:proofErr w:type="spellStart"/>
            <w:r w:rsidRPr="00C801A9">
              <w:rPr>
                <w:color w:val="333333"/>
                <w:sz w:val="28"/>
                <w:szCs w:val="28"/>
                <w:lang w:val="en-US"/>
              </w:rPr>
              <w:t>familie</w:t>
            </w:r>
            <w:proofErr w:type="spellEnd"/>
            <w:r w:rsidRPr="00C801A9">
              <w:rPr>
                <w:color w:val="333333"/>
                <w:sz w:val="28"/>
                <w:szCs w:val="28"/>
                <w:lang w:val="en-US"/>
              </w:rPr>
              <w:t>.</w:t>
            </w:r>
          </w:p>
          <w:p w:rsidR="00C277A0" w:rsidRPr="00572D0B" w:rsidRDefault="00C277A0" w:rsidP="00C277A0">
            <w:pPr>
              <w:jc w:val="both"/>
              <w:rPr>
                <w:lang w:val="en-US"/>
              </w:rPr>
            </w:pPr>
          </w:p>
        </w:tc>
      </w:tr>
      <w:tr w:rsidR="00C277A0" w:rsidRPr="003154B0" w:rsidTr="00C277A0">
        <w:tc>
          <w:tcPr>
            <w:tcW w:w="9145" w:type="dxa"/>
            <w:tcBorders>
              <w:top w:val="single" w:sz="4" w:space="0" w:color="auto"/>
              <w:left w:val="single" w:sz="4" w:space="0" w:color="auto"/>
              <w:bottom w:val="single" w:sz="4" w:space="0" w:color="auto"/>
              <w:right w:val="single" w:sz="4" w:space="0" w:color="auto"/>
            </w:tcBorders>
            <w:shd w:val="clear" w:color="auto" w:fill="BFBFBF"/>
            <w:hideMark/>
          </w:tcPr>
          <w:p w:rsidR="00C277A0" w:rsidRPr="003154B0" w:rsidRDefault="0019270A" w:rsidP="00C277A0">
            <w:pPr>
              <w:rPr>
                <w:b/>
                <w:sz w:val="28"/>
                <w:szCs w:val="28"/>
                <w:lang w:val="en-US"/>
              </w:rPr>
            </w:pPr>
            <w:r w:rsidRPr="003154B0">
              <w:rPr>
                <w:b/>
                <w:sz w:val="28"/>
                <w:szCs w:val="28"/>
                <w:lang w:val="en-US"/>
              </w:rPr>
              <w:lastRenderedPageBreak/>
              <w:t xml:space="preserve">3. </w:t>
            </w:r>
            <w:r w:rsidRPr="003154B0">
              <w:rPr>
                <w:b/>
                <w:bCs/>
                <w:sz w:val="28"/>
                <w:szCs w:val="28"/>
                <w:lang w:val="en-US"/>
              </w:rPr>
              <w:t xml:space="preserve"> </w:t>
            </w:r>
            <w:proofErr w:type="spellStart"/>
            <w:r w:rsidRPr="003154B0">
              <w:rPr>
                <w:b/>
                <w:bCs/>
                <w:sz w:val="28"/>
                <w:szCs w:val="28"/>
                <w:lang w:val="en-US"/>
              </w:rPr>
              <w:t>Fundamentarea</w:t>
            </w:r>
            <w:proofErr w:type="spellEnd"/>
            <w:r w:rsidRPr="003154B0">
              <w:rPr>
                <w:b/>
                <w:bCs/>
                <w:sz w:val="28"/>
                <w:szCs w:val="28"/>
                <w:lang w:val="en-US"/>
              </w:rPr>
              <w:t xml:space="preserve"> </w:t>
            </w:r>
            <w:proofErr w:type="spellStart"/>
            <w:r w:rsidRPr="003154B0">
              <w:rPr>
                <w:b/>
                <w:bCs/>
                <w:sz w:val="28"/>
                <w:szCs w:val="28"/>
                <w:lang w:val="en-US"/>
              </w:rPr>
              <w:t>economico-financiară</w:t>
            </w:r>
            <w:proofErr w:type="spellEnd"/>
          </w:p>
        </w:tc>
      </w:tr>
      <w:tr w:rsidR="00C277A0" w:rsidRPr="00691A60" w:rsidTr="00C277A0">
        <w:tc>
          <w:tcPr>
            <w:tcW w:w="9145" w:type="dxa"/>
            <w:tcBorders>
              <w:top w:val="single" w:sz="4" w:space="0" w:color="auto"/>
              <w:left w:val="single" w:sz="4" w:space="0" w:color="auto"/>
              <w:bottom w:val="single" w:sz="4" w:space="0" w:color="auto"/>
              <w:right w:val="single" w:sz="4" w:space="0" w:color="auto"/>
            </w:tcBorders>
            <w:hideMark/>
          </w:tcPr>
          <w:p w:rsidR="00C801A9" w:rsidRPr="002266B5" w:rsidRDefault="00C801A9" w:rsidP="00C801A9">
            <w:pPr>
              <w:pStyle w:val="a9"/>
              <w:shd w:val="clear" w:color="auto" w:fill="FFFFFF"/>
              <w:ind w:firstLine="585"/>
              <w:rPr>
                <w:color w:val="222222"/>
                <w:sz w:val="28"/>
                <w:szCs w:val="28"/>
                <w:lang w:val="en-US"/>
              </w:rPr>
            </w:pPr>
            <w:proofErr w:type="spellStart"/>
            <w:r w:rsidRPr="002266B5">
              <w:rPr>
                <w:color w:val="222222"/>
                <w:sz w:val="28"/>
                <w:szCs w:val="28"/>
                <w:lang w:val="en-US"/>
              </w:rPr>
              <w:t>Procesul</w:t>
            </w:r>
            <w:proofErr w:type="spellEnd"/>
            <w:r w:rsidRPr="002266B5">
              <w:rPr>
                <w:color w:val="222222"/>
                <w:sz w:val="28"/>
                <w:szCs w:val="28"/>
                <w:lang w:val="en-US"/>
              </w:rPr>
              <w:t xml:space="preserve"> </w:t>
            </w:r>
            <w:proofErr w:type="spellStart"/>
            <w:r w:rsidRPr="002266B5">
              <w:rPr>
                <w:color w:val="222222"/>
                <w:sz w:val="28"/>
                <w:szCs w:val="28"/>
                <w:lang w:val="en-US"/>
              </w:rPr>
              <w:t>este</w:t>
            </w:r>
            <w:proofErr w:type="spellEnd"/>
            <w:r w:rsidRPr="002266B5">
              <w:rPr>
                <w:color w:val="222222"/>
                <w:sz w:val="28"/>
                <w:szCs w:val="28"/>
                <w:lang w:val="en-US"/>
              </w:rPr>
              <w:t xml:space="preserve"> </w:t>
            </w:r>
            <w:proofErr w:type="spellStart"/>
            <w:r w:rsidRPr="002266B5">
              <w:rPr>
                <w:color w:val="222222"/>
                <w:sz w:val="28"/>
                <w:szCs w:val="28"/>
                <w:lang w:val="en-US"/>
              </w:rPr>
              <w:t>argumentat</w:t>
            </w:r>
            <w:proofErr w:type="spellEnd"/>
            <w:r w:rsidRPr="002266B5">
              <w:rPr>
                <w:color w:val="222222"/>
                <w:sz w:val="28"/>
                <w:szCs w:val="28"/>
                <w:lang w:val="en-US"/>
              </w:rPr>
              <w:t xml:space="preserve"> </w:t>
            </w:r>
            <w:proofErr w:type="spellStart"/>
            <w:r w:rsidRPr="002266B5">
              <w:rPr>
                <w:color w:val="222222"/>
                <w:sz w:val="28"/>
                <w:szCs w:val="28"/>
                <w:lang w:val="en-US"/>
              </w:rPr>
              <w:t>prin</w:t>
            </w:r>
            <w:proofErr w:type="spellEnd"/>
            <w:r w:rsidRPr="002266B5">
              <w:rPr>
                <w:color w:val="222222"/>
                <w:sz w:val="28"/>
                <w:szCs w:val="28"/>
                <w:lang w:val="en-US"/>
              </w:rPr>
              <w:t xml:space="preserve"> </w:t>
            </w:r>
            <w:proofErr w:type="spellStart"/>
            <w:r w:rsidRPr="002266B5">
              <w:rPr>
                <w:color w:val="222222"/>
                <w:sz w:val="28"/>
                <w:szCs w:val="28"/>
                <w:lang w:val="en-US"/>
              </w:rPr>
              <w:t>mai</w:t>
            </w:r>
            <w:proofErr w:type="spellEnd"/>
            <w:r w:rsidRPr="002266B5">
              <w:rPr>
                <w:color w:val="222222"/>
                <w:sz w:val="28"/>
                <w:szCs w:val="28"/>
                <w:lang w:val="en-US"/>
              </w:rPr>
              <w:t xml:space="preserve"> </w:t>
            </w:r>
            <w:proofErr w:type="spellStart"/>
            <w:r w:rsidRPr="002266B5">
              <w:rPr>
                <w:color w:val="222222"/>
                <w:sz w:val="28"/>
                <w:szCs w:val="28"/>
                <w:lang w:val="en-US"/>
              </w:rPr>
              <w:t>multe</w:t>
            </w:r>
            <w:proofErr w:type="spellEnd"/>
            <w:r w:rsidRPr="002266B5">
              <w:rPr>
                <w:color w:val="222222"/>
                <w:sz w:val="28"/>
                <w:szCs w:val="28"/>
                <w:lang w:val="en-US"/>
              </w:rPr>
              <w:t xml:space="preserve"> </w:t>
            </w:r>
            <w:proofErr w:type="spellStart"/>
            <w:r w:rsidRPr="002266B5">
              <w:rPr>
                <w:color w:val="222222"/>
                <w:sz w:val="28"/>
                <w:szCs w:val="28"/>
                <w:lang w:val="en-US"/>
              </w:rPr>
              <w:t>avantaje</w:t>
            </w:r>
            <w:proofErr w:type="spellEnd"/>
            <w:r w:rsidRPr="002266B5">
              <w:rPr>
                <w:color w:val="222222"/>
                <w:sz w:val="28"/>
                <w:szCs w:val="28"/>
                <w:lang w:val="en-US"/>
              </w:rPr>
              <w:t>:</w:t>
            </w:r>
          </w:p>
          <w:p w:rsidR="00C801A9" w:rsidRPr="002266B5" w:rsidRDefault="00C801A9" w:rsidP="00C801A9">
            <w:pPr>
              <w:numPr>
                <w:ilvl w:val="0"/>
                <w:numId w:val="33"/>
              </w:numPr>
              <w:shd w:val="clear" w:color="auto" w:fill="FFFFFF"/>
              <w:spacing w:before="100" w:beforeAutospacing="1" w:after="100" w:afterAutospacing="1"/>
              <w:ind w:left="945"/>
              <w:jc w:val="both"/>
              <w:rPr>
                <w:color w:val="222222"/>
                <w:sz w:val="28"/>
                <w:szCs w:val="28"/>
                <w:lang w:val="en-US"/>
              </w:rPr>
            </w:pPr>
            <w:proofErr w:type="spellStart"/>
            <w:r w:rsidRPr="002266B5">
              <w:rPr>
                <w:rStyle w:val="aa"/>
                <w:color w:val="222222"/>
                <w:sz w:val="28"/>
                <w:szCs w:val="28"/>
                <w:lang w:val="en-US"/>
              </w:rPr>
              <w:t>eficiență</w:t>
            </w:r>
            <w:proofErr w:type="spellEnd"/>
            <w:r w:rsidRPr="002266B5">
              <w:rPr>
                <w:rStyle w:val="aa"/>
                <w:color w:val="222222"/>
                <w:sz w:val="28"/>
                <w:szCs w:val="28"/>
                <w:lang w:val="en-US"/>
              </w:rPr>
              <w:t xml:space="preserve"> </w:t>
            </w:r>
            <w:proofErr w:type="spellStart"/>
            <w:r w:rsidRPr="002266B5">
              <w:rPr>
                <w:rStyle w:val="aa"/>
                <w:color w:val="222222"/>
                <w:sz w:val="28"/>
                <w:szCs w:val="28"/>
                <w:lang w:val="en-US"/>
              </w:rPr>
              <w:t>administrativă</w:t>
            </w:r>
            <w:proofErr w:type="spellEnd"/>
            <w:r w:rsidRPr="002266B5">
              <w:rPr>
                <w:rStyle w:val="aa"/>
                <w:color w:val="222222"/>
                <w:sz w:val="28"/>
                <w:szCs w:val="28"/>
                <w:lang w:val="en-US"/>
              </w:rPr>
              <w:t xml:space="preserve"> </w:t>
            </w:r>
            <w:proofErr w:type="spellStart"/>
            <w:r w:rsidRPr="002266B5">
              <w:rPr>
                <w:rStyle w:val="aa"/>
                <w:color w:val="222222"/>
                <w:sz w:val="28"/>
                <w:szCs w:val="28"/>
                <w:lang w:val="en-US"/>
              </w:rPr>
              <w:t>sporită</w:t>
            </w:r>
            <w:proofErr w:type="spellEnd"/>
            <w:r w:rsidRPr="002266B5">
              <w:rPr>
                <w:color w:val="222222"/>
                <w:sz w:val="28"/>
                <w:szCs w:val="28"/>
                <w:lang w:val="en-US"/>
              </w:rPr>
              <w:t xml:space="preserve"> – </w:t>
            </w:r>
            <w:proofErr w:type="spellStart"/>
            <w:r w:rsidRPr="002266B5">
              <w:rPr>
                <w:color w:val="222222"/>
                <w:sz w:val="28"/>
                <w:szCs w:val="28"/>
                <w:lang w:val="en-US"/>
              </w:rPr>
              <w:t>cheltuielile</w:t>
            </w:r>
            <w:proofErr w:type="spellEnd"/>
            <w:r w:rsidRPr="002266B5">
              <w:rPr>
                <w:color w:val="222222"/>
                <w:sz w:val="28"/>
                <w:szCs w:val="28"/>
                <w:lang w:val="en-US"/>
              </w:rPr>
              <w:t xml:space="preserve"> administrative se </w:t>
            </w:r>
            <w:proofErr w:type="spellStart"/>
            <w:r w:rsidRPr="002266B5">
              <w:rPr>
                <w:color w:val="222222"/>
                <w:sz w:val="28"/>
                <w:szCs w:val="28"/>
                <w:lang w:val="en-US"/>
              </w:rPr>
              <w:t>reduc</w:t>
            </w:r>
            <w:proofErr w:type="spellEnd"/>
            <w:r w:rsidRPr="002266B5">
              <w:rPr>
                <w:color w:val="222222"/>
                <w:sz w:val="28"/>
                <w:szCs w:val="28"/>
                <w:lang w:val="en-US"/>
              </w:rPr>
              <w:t xml:space="preserve"> </w:t>
            </w:r>
            <w:proofErr w:type="spellStart"/>
            <w:r w:rsidRPr="002266B5">
              <w:rPr>
                <w:color w:val="222222"/>
                <w:sz w:val="28"/>
                <w:szCs w:val="28"/>
                <w:lang w:val="en-US"/>
              </w:rPr>
              <w:t>prin</w:t>
            </w:r>
            <w:proofErr w:type="spellEnd"/>
            <w:r w:rsidRPr="002266B5">
              <w:rPr>
                <w:color w:val="222222"/>
                <w:sz w:val="28"/>
                <w:szCs w:val="28"/>
                <w:lang w:val="en-US"/>
              </w:rPr>
              <w:t xml:space="preserve"> </w:t>
            </w:r>
            <w:proofErr w:type="spellStart"/>
            <w:r w:rsidRPr="002266B5">
              <w:rPr>
                <w:color w:val="222222"/>
                <w:sz w:val="28"/>
                <w:szCs w:val="28"/>
                <w:lang w:val="en-US"/>
              </w:rPr>
              <w:t>gestionarea</w:t>
            </w:r>
            <w:proofErr w:type="spellEnd"/>
            <w:r w:rsidRPr="002266B5">
              <w:rPr>
                <w:color w:val="222222"/>
                <w:sz w:val="28"/>
                <w:szCs w:val="28"/>
                <w:lang w:val="en-US"/>
              </w:rPr>
              <w:t xml:space="preserve"> </w:t>
            </w:r>
            <w:proofErr w:type="spellStart"/>
            <w:r w:rsidRPr="002266B5">
              <w:rPr>
                <w:color w:val="222222"/>
                <w:sz w:val="28"/>
                <w:szCs w:val="28"/>
                <w:lang w:val="en-US"/>
              </w:rPr>
              <w:t>comună</w:t>
            </w:r>
            <w:proofErr w:type="spellEnd"/>
            <w:r w:rsidRPr="002266B5">
              <w:rPr>
                <w:color w:val="222222"/>
                <w:sz w:val="28"/>
                <w:szCs w:val="28"/>
                <w:lang w:val="en-US"/>
              </w:rPr>
              <w:t xml:space="preserve"> a </w:t>
            </w:r>
            <w:proofErr w:type="spellStart"/>
            <w:r w:rsidRPr="002266B5">
              <w:rPr>
                <w:color w:val="222222"/>
                <w:sz w:val="28"/>
                <w:szCs w:val="28"/>
                <w:lang w:val="en-US"/>
              </w:rPr>
              <w:t>instituțiilor</w:t>
            </w:r>
            <w:proofErr w:type="spellEnd"/>
            <w:r w:rsidRPr="002266B5">
              <w:rPr>
                <w:color w:val="222222"/>
                <w:sz w:val="28"/>
                <w:szCs w:val="28"/>
                <w:lang w:val="en-US"/>
              </w:rPr>
              <w:t xml:space="preserve"> </w:t>
            </w:r>
            <w:proofErr w:type="spellStart"/>
            <w:r w:rsidRPr="002266B5">
              <w:rPr>
                <w:color w:val="222222"/>
                <w:sz w:val="28"/>
                <w:szCs w:val="28"/>
                <w:lang w:val="en-US"/>
              </w:rPr>
              <w:t>și</w:t>
            </w:r>
            <w:proofErr w:type="spellEnd"/>
            <w:r w:rsidRPr="002266B5">
              <w:rPr>
                <w:color w:val="222222"/>
                <w:sz w:val="28"/>
                <w:szCs w:val="28"/>
                <w:lang w:val="en-US"/>
              </w:rPr>
              <w:t xml:space="preserve"> </w:t>
            </w:r>
            <w:proofErr w:type="spellStart"/>
            <w:r w:rsidRPr="002266B5">
              <w:rPr>
                <w:color w:val="222222"/>
                <w:sz w:val="28"/>
                <w:szCs w:val="28"/>
                <w:lang w:val="en-US"/>
              </w:rPr>
              <w:t>serviciilor</w:t>
            </w:r>
            <w:proofErr w:type="spellEnd"/>
            <w:r w:rsidRPr="002266B5">
              <w:rPr>
                <w:color w:val="222222"/>
                <w:sz w:val="28"/>
                <w:szCs w:val="28"/>
                <w:lang w:val="en-US"/>
              </w:rPr>
              <w:t>;</w:t>
            </w:r>
          </w:p>
          <w:p w:rsidR="00C801A9" w:rsidRPr="002266B5" w:rsidRDefault="00C801A9" w:rsidP="00C801A9">
            <w:pPr>
              <w:numPr>
                <w:ilvl w:val="0"/>
                <w:numId w:val="33"/>
              </w:numPr>
              <w:shd w:val="clear" w:color="auto" w:fill="FFFFFF"/>
              <w:spacing w:before="100" w:beforeAutospacing="1" w:after="100" w:afterAutospacing="1"/>
              <w:ind w:left="945"/>
              <w:jc w:val="both"/>
              <w:rPr>
                <w:color w:val="222222"/>
                <w:sz w:val="28"/>
                <w:szCs w:val="28"/>
                <w:lang w:val="en-US"/>
              </w:rPr>
            </w:pPr>
            <w:proofErr w:type="spellStart"/>
            <w:r w:rsidRPr="002266B5">
              <w:rPr>
                <w:rStyle w:val="aa"/>
                <w:color w:val="222222"/>
                <w:sz w:val="28"/>
                <w:szCs w:val="28"/>
                <w:lang w:val="en-US"/>
              </w:rPr>
              <w:t>acces</w:t>
            </w:r>
            <w:proofErr w:type="spellEnd"/>
            <w:r w:rsidRPr="002266B5">
              <w:rPr>
                <w:rStyle w:val="aa"/>
                <w:color w:val="222222"/>
                <w:sz w:val="28"/>
                <w:szCs w:val="28"/>
                <w:lang w:val="en-US"/>
              </w:rPr>
              <w:t xml:space="preserve"> </w:t>
            </w:r>
            <w:proofErr w:type="spellStart"/>
            <w:r w:rsidRPr="002266B5">
              <w:rPr>
                <w:rStyle w:val="aa"/>
                <w:color w:val="222222"/>
                <w:sz w:val="28"/>
                <w:szCs w:val="28"/>
                <w:lang w:val="en-US"/>
              </w:rPr>
              <w:t>mai</w:t>
            </w:r>
            <w:proofErr w:type="spellEnd"/>
            <w:r w:rsidRPr="002266B5">
              <w:rPr>
                <w:rStyle w:val="aa"/>
                <w:color w:val="222222"/>
                <w:sz w:val="28"/>
                <w:szCs w:val="28"/>
                <w:lang w:val="en-US"/>
              </w:rPr>
              <w:t xml:space="preserve"> bun la </w:t>
            </w:r>
            <w:proofErr w:type="spellStart"/>
            <w:r w:rsidRPr="002266B5">
              <w:rPr>
                <w:rStyle w:val="aa"/>
                <w:color w:val="222222"/>
                <w:sz w:val="28"/>
                <w:szCs w:val="28"/>
                <w:lang w:val="en-US"/>
              </w:rPr>
              <w:t>finanțare</w:t>
            </w:r>
            <w:proofErr w:type="spellEnd"/>
            <w:r w:rsidRPr="002266B5">
              <w:rPr>
                <w:rStyle w:val="aa"/>
                <w:color w:val="222222"/>
                <w:sz w:val="28"/>
                <w:szCs w:val="28"/>
                <w:lang w:val="en-US"/>
              </w:rPr>
              <w:t xml:space="preserve"> </w:t>
            </w:r>
            <w:proofErr w:type="spellStart"/>
            <w:r w:rsidRPr="002266B5">
              <w:rPr>
                <w:rStyle w:val="aa"/>
                <w:color w:val="222222"/>
                <w:sz w:val="28"/>
                <w:szCs w:val="28"/>
                <w:lang w:val="en-US"/>
              </w:rPr>
              <w:t>și</w:t>
            </w:r>
            <w:proofErr w:type="spellEnd"/>
            <w:r w:rsidRPr="002266B5">
              <w:rPr>
                <w:rStyle w:val="aa"/>
                <w:color w:val="222222"/>
                <w:sz w:val="28"/>
                <w:szCs w:val="28"/>
                <w:lang w:val="en-US"/>
              </w:rPr>
              <w:t xml:space="preserve"> </w:t>
            </w:r>
            <w:proofErr w:type="spellStart"/>
            <w:r w:rsidRPr="002266B5">
              <w:rPr>
                <w:rStyle w:val="aa"/>
                <w:color w:val="222222"/>
                <w:sz w:val="28"/>
                <w:szCs w:val="28"/>
                <w:lang w:val="en-US"/>
              </w:rPr>
              <w:t>investiții</w:t>
            </w:r>
            <w:proofErr w:type="spellEnd"/>
            <w:r w:rsidRPr="002266B5">
              <w:rPr>
                <w:color w:val="222222"/>
                <w:sz w:val="28"/>
                <w:szCs w:val="28"/>
                <w:lang w:val="en-US"/>
              </w:rPr>
              <w:t xml:space="preserve"> – </w:t>
            </w:r>
            <w:proofErr w:type="spellStart"/>
            <w:r w:rsidRPr="002266B5">
              <w:rPr>
                <w:color w:val="222222"/>
                <w:sz w:val="28"/>
                <w:szCs w:val="28"/>
                <w:lang w:val="en-US"/>
              </w:rPr>
              <w:t>unitățile</w:t>
            </w:r>
            <w:proofErr w:type="spellEnd"/>
            <w:r w:rsidRPr="002266B5">
              <w:rPr>
                <w:color w:val="222222"/>
                <w:sz w:val="28"/>
                <w:szCs w:val="28"/>
                <w:lang w:val="en-US"/>
              </w:rPr>
              <w:t xml:space="preserve"> </w:t>
            </w:r>
            <w:proofErr w:type="spellStart"/>
            <w:r w:rsidRPr="002266B5">
              <w:rPr>
                <w:color w:val="222222"/>
                <w:sz w:val="28"/>
                <w:szCs w:val="28"/>
                <w:lang w:val="en-US"/>
              </w:rPr>
              <w:t>mai</w:t>
            </w:r>
            <w:proofErr w:type="spellEnd"/>
            <w:r w:rsidRPr="002266B5">
              <w:rPr>
                <w:color w:val="222222"/>
                <w:sz w:val="28"/>
                <w:szCs w:val="28"/>
                <w:lang w:val="en-US"/>
              </w:rPr>
              <w:t xml:space="preserve"> </w:t>
            </w:r>
            <w:proofErr w:type="spellStart"/>
            <w:r w:rsidRPr="002266B5">
              <w:rPr>
                <w:color w:val="222222"/>
                <w:sz w:val="28"/>
                <w:szCs w:val="28"/>
                <w:lang w:val="en-US"/>
              </w:rPr>
              <w:t>mari</w:t>
            </w:r>
            <w:proofErr w:type="spellEnd"/>
            <w:r w:rsidRPr="002266B5">
              <w:rPr>
                <w:color w:val="222222"/>
                <w:sz w:val="28"/>
                <w:szCs w:val="28"/>
                <w:lang w:val="en-US"/>
              </w:rPr>
              <w:t xml:space="preserve"> au capacitate </w:t>
            </w:r>
            <w:proofErr w:type="spellStart"/>
            <w:r w:rsidRPr="002266B5">
              <w:rPr>
                <w:color w:val="222222"/>
                <w:sz w:val="28"/>
                <w:szCs w:val="28"/>
                <w:lang w:val="en-US"/>
              </w:rPr>
              <w:t>mai</w:t>
            </w:r>
            <w:proofErr w:type="spellEnd"/>
            <w:r w:rsidRPr="002266B5">
              <w:rPr>
                <w:color w:val="222222"/>
                <w:sz w:val="28"/>
                <w:szCs w:val="28"/>
                <w:lang w:val="en-US"/>
              </w:rPr>
              <w:t xml:space="preserve"> mare de </w:t>
            </w:r>
            <w:proofErr w:type="spellStart"/>
            <w:r w:rsidRPr="002266B5">
              <w:rPr>
                <w:color w:val="222222"/>
                <w:sz w:val="28"/>
                <w:szCs w:val="28"/>
                <w:lang w:val="en-US"/>
              </w:rPr>
              <w:t>atragere</w:t>
            </w:r>
            <w:proofErr w:type="spellEnd"/>
            <w:r w:rsidRPr="002266B5">
              <w:rPr>
                <w:color w:val="222222"/>
                <w:sz w:val="28"/>
                <w:szCs w:val="28"/>
                <w:lang w:val="en-US"/>
              </w:rPr>
              <w:t xml:space="preserve"> a </w:t>
            </w:r>
            <w:proofErr w:type="spellStart"/>
            <w:r w:rsidRPr="002266B5">
              <w:rPr>
                <w:color w:val="222222"/>
                <w:sz w:val="28"/>
                <w:szCs w:val="28"/>
                <w:lang w:val="en-US"/>
              </w:rPr>
              <w:t>proiectelor</w:t>
            </w:r>
            <w:proofErr w:type="spellEnd"/>
            <w:r w:rsidRPr="002266B5">
              <w:rPr>
                <w:color w:val="222222"/>
                <w:sz w:val="28"/>
                <w:szCs w:val="28"/>
                <w:lang w:val="en-US"/>
              </w:rPr>
              <w:t xml:space="preserve"> </w:t>
            </w:r>
            <w:proofErr w:type="spellStart"/>
            <w:r w:rsidRPr="002266B5">
              <w:rPr>
                <w:color w:val="222222"/>
                <w:sz w:val="28"/>
                <w:szCs w:val="28"/>
                <w:lang w:val="en-US"/>
              </w:rPr>
              <w:t>și</w:t>
            </w:r>
            <w:proofErr w:type="spellEnd"/>
            <w:r w:rsidRPr="002266B5">
              <w:rPr>
                <w:color w:val="222222"/>
                <w:sz w:val="28"/>
                <w:szCs w:val="28"/>
                <w:lang w:val="en-US"/>
              </w:rPr>
              <w:t xml:space="preserve"> </w:t>
            </w:r>
            <w:proofErr w:type="spellStart"/>
            <w:r w:rsidRPr="002266B5">
              <w:rPr>
                <w:color w:val="222222"/>
                <w:sz w:val="28"/>
                <w:szCs w:val="28"/>
                <w:lang w:val="en-US"/>
              </w:rPr>
              <w:t>fondurilor</w:t>
            </w:r>
            <w:proofErr w:type="spellEnd"/>
            <w:r w:rsidRPr="002266B5">
              <w:rPr>
                <w:color w:val="222222"/>
                <w:sz w:val="28"/>
                <w:szCs w:val="28"/>
                <w:lang w:val="en-US"/>
              </w:rPr>
              <w:t xml:space="preserve"> </w:t>
            </w:r>
            <w:proofErr w:type="spellStart"/>
            <w:r w:rsidRPr="002266B5">
              <w:rPr>
                <w:color w:val="222222"/>
                <w:sz w:val="28"/>
                <w:szCs w:val="28"/>
                <w:lang w:val="en-US"/>
              </w:rPr>
              <w:t>externe</w:t>
            </w:r>
            <w:proofErr w:type="spellEnd"/>
            <w:r w:rsidRPr="002266B5">
              <w:rPr>
                <w:color w:val="222222"/>
                <w:sz w:val="28"/>
                <w:szCs w:val="28"/>
                <w:lang w:val="en-US"/>
              </w:rPr>
              <w:t>;</w:t>
            </w:r>
          </w:p>
          <w:p w:rsidR="00C801A9" w:rsidRPr="002266B5" w:rsidRDefault="00C801A9" w:rsidP="00C801A9">
            <w:pPr>
              <w:numPr>
                <w:ilvl w:val="0"/>
                <w:numId w:val="33"/>
              </w:numPr>
              <w:shd w:val="clear" w:color="auto" w:fill="FFFFFF"/>
              <w:spacing w:before="100" w:beforeAutospacing="1" w:after="100" w:afterAutospacing="1"/>
              <w:ind w:left="945"/>
              <w:jc w:val="both"/>
              <w:rPr>
                <w:color w:val="222222"/>
                <w:sz w:val="28"/>
                <w:szCs w:val="28"/>
                <w:lang w:val="en-US"/>
              </w:rPr>
            </w:pPr>
            <w:proofErr w:type="spellStart"/>
            <w:r w:rsidRPr="002266B5">
              <w:rPr>
                <w:rStyle w:val="aa"/>
                <w:color w:val="222222"/>
                <w:sz w:val="28"/>
                <w:szCs w:val="28"/>
                <w:lang w:val="en-US"/>
              </w:rPr>
              <w:t>servicii</w:t>
            </w:r>
            <w:proofErr w:type="spellEnd"/>
            <w:r w:rsidRPr="002266B5">
              <w:rPr>
                <w:rStyle w:val="aa"/>
                <w:color w:val="222222"/>
                <w:sz w:val="28"/>
                <w:szCs w:val="28"/>
                <w:lang w:val="en-US"/>
              </w:rPr>
              <w:t xml:space="preserve"> </w:t>
            </w:r>
            <w:proofErr w:type="spellStart"/>
            <w:r w:rsidRPr="002266B5">
              <w:rPr>
                <w:rStyle w:val="aa"/>
                <w:color w:val="222222"/>
                <w:sz w:val="28"/>
                <w:szCs w:val="28"/>
                <w:lang w:val="en-US"/>
              </w:rPr>
              <w:t>publice</w:t>
            </w:r>
            <w:proofErr w:type="spellEnd"/>
            <w:r w:rsidRPr="002266B5">
              <w:rPr>
                <w:rStyle w:val="aa"/>
                <w:color w:val="222222"/>
                <w:sz w:val="28"/>
                <w:szCs w:val="28"/>
                <w:lang w:val="en-US"/>
              </w:rPr>
              <w:t xml:space="preserve"> </w:t>
            </w:r>
            <w:proofErr w:type="spellStart"/>
            <w:r w:rsidRPr="002266B5">
              <w:rPr>
                <w:rStyle w:val="aa"/>
                <w:color w:val="222222"/>
                <w:sz w:val="28"/>
                <w:szCs w:val="28"/>
                <w:lang w:val="en-US"/>
              </w:rPr>
              <w:t>îmbunătățite</w:t>
            </w:r>
            <w:proofErr w:type="spellEnd"/>
            <w:r w:rsidRPr="002266B5">
              <w:rPr>
                <w:color w:val="222222"/>
                <w:sz w:val="28"/>
                <w:szCs w:val="28"/>
                <w:lang w:val="en-US"/>
              </w:rPr>
              <w:t xml:space="preserve"> – </w:t>
            </w:r>
            <w:proofErr w:type="spellStart"/>
            <w:r w:rsidRPr="002266B5">
              <w:rPr>
                <w:color w:val="222222"/>
                <w:sz w:val="28"/>
                <w:szCs w:val="28"/>
                <w:lang w:val="en-US"/>
              </w:rPr>
              <w:t>infrastructura</w:t>
            </w:r>
            <w:proofErr w:type="spellEnd"/>
            <w:r w:rsidRPr="002266B5">
              <w:rPr>
                <w:color w:val="222222"/>
                <w:sz w:val="28"/>
                <w:szCs w:val="28"/>
                <w:lang w:val="en-US"/>
              </w:rPr>
              <w:t xml:space="preserve">, </w:t>
            </w:r>
            <w:proofErr w:type="spellStart"/>
            <w:r w:rsidRPr="002266B5">
              <w:rPr>
                <w:color w:val="222222"/>
                <w:sz w:val="28"/>
                <w:szCs w:val="28"/>
                <w:lang w:val="en-US"/>
              </w:rPr>
              <w:t>educația</w:t>
            </w:r>
            <w:proofErr w:type="spellEnd"/>
            <w:r w:rsidRPr="002266B5">
              <w:rPr>
                <w:color w:val="222222"/>
                <w:sz w:val="28"/>
                <w:szCs w:val="28"/>
                <w:lang w:val="en-US"/>
              </w:rPr>
              <w:t xml:space="preserve">, </w:t>
            </w:r>
            <w:proofErr w:type="spellStart"/>
            <w:r w:rsidRPr="002266B5">
              <w:rPr>
                <w:color w:val="222222"/>
                <w:sz w:val="28"/>
                <w:szCs w:val="28"/>
                <w:lang w:val="en-US"/>
              </w:rPr>
              <w:t>sănătatea</w:t>
            </w:r>
            <w:proofErr w:type="spellEnd"/>
            <w:r w:rsidRPr="002266B5">
              <w:rPr>
                <w:color w:val="222222"/>
                <w:sz w:val="28"/>
                <w:szCs w:val="28"/>
                <w:lang w:val="en-US"/>
              </w:rPr>
              <w:t xml:space="preserve"> </w:t>
            </w:r>
            <w:proofErr w:type="spellStart"/>
            <w:r w:rsidRPr="002266B5">
              <w:rPr>
                <w:color w:val="222222"/>
                <w:sz w:val="28"/>
                <w:szCs w:val="28"/>
                <w:lang w:val="en-US"/>
              </w:rPr>
              <w:t>și</w:t>
            </w:r>
            <w:proofErr w:type="spellEnd"/>
            <w:r w:rsidRPr="002266B5">
              <w:rPr>
                <w:color w:val="222222"/>
                <w:sz w:val="28"/>
                <w:szCs w:val="28"/>
                <w:lang w:val="en-US"/>
              </w:rPr>
              <w:t xml:space="preserve"> </w:t>
            </w:r>
            <w:proofErr w:type="spellStart"/>
            <w:r w:rsidRPr="002266B5">
              <w:rPr>
                <w:color w:val="222222"/>
                <w:sz w:val="28"/>
                <w:szCs w:val="28"/>
                <w:lang w:val="en-US"/>
              </w:rPr>
              <w:t>utilitățile</w:t>
            </w:r>
            <w:proofErr w:type="spellEnd"/>
            <w:r w:rsidRPr="002266B5">
              <w:rPr>
                <w:color w:val="222222"/>
                <w:sz w:val="28"/>
                <w:szCs w:val="28"/>
                <w:lang w:val="en-US"/>
              </w:rPr>
              <w:t xml:space="preserve"> pot fi </w:t>
            </w:r>
            <w:proofErr w:type="spellStart"/>
            <w:r w:rsidRPr="002266B5">
              <w:rPr>
                <w:color w:val="222222"/>
                <w:sz w:val="28"/>
                <w:szCs w:val="28"/>
                <w:lang w:val="en-US"/>
              </w:rPr>
              <w:t>dezvoltate</w:t>
            </w:r>
            <w:proofErr w:type="spellEnd"/>
            <w:r w:rsidRPr="002266B5">
              <w:rPr>
                <w:color w:val="222222"/>
                <w:sz w:val="28"/>
                <w:szCs w:val="28"/>
                <w:lang w:val="en-US"/>
              </w:rPr>
              <w:t xml:space="preserve"> </w:t>
            </w:r>
            <w:proofErr w:type="spellStart"/>
            <w:r w:rsidRPr="002266B5">
              <w:rPr>
                <w:color w:val="222222"/>
                <w:sz w:val="28"/>
                <w:szCs w:val="28"/>
                <w:lang w:val="en-US"/>
              </w:rPr>
              <w:t>mai</w:t>
            </w:r>
            <w:proofErr w:type="spellEnd"/>
            <w:r w:rsidRPr="002266B5">
              <w:rPr>
                <w:color w:val="222222"/>
                <w:sz w:val="28"/>
                <w:szCs w:val="28"/>
                <w:lang w:val="en-US"/>
              </w:rPr>
              <w:t xml:space="preserve"> </w:t>
            </w:r>
            <w:proofErr w:type="spellStart"/>
            <w:r w:rsidRPr="002266B5">
              <w:rPr>
                <w:color w:val="222222"/>
                <w:sz w:val="28"/>
                <w:szCs w:val="28"/>
                <w:lang w:val="en-US"/>
              </w:rPr>
              <w:t>eficient</w:t>
            </w:r>
            <w:proofErr w:type="spellEnd"/>
            <w:r w:rsidRPr="002266B5">
              <w:rPr>
                <w:color w:val="222222"/>
                <w:sz w:val="28"/>
                <w:szCs w:val="28"/>
                <w:lang w:val="en-US"/>
              </w:rPr>
              <w:t>;</w:t>
            </w:r>
          </w:p>
          <w:p w:rsidR="00C801A9" w:rsidRDefault="00C801A9" w:rsidP="00C801A9">
            <w:pPr>
              <w:numPr>
                <w:ilvl w:val="0"/>
                <w:numId w:val="33"/>
              </w:numPr>
              <w:shd w:val="clear" w:color="auto" w:fill="FFFFFF"/>
              <w:spacing w:before="100" w:beforeAutospacing="1" w:after="100" w:afterAutospacing="1"/>
              <w:ind w:left="945"/>
              <w:jc w:val="both"/>
              <w:rPr>
                <w:color w:val="222222"/>
                <w:sz w:val="28"/>
                <w:szCs w:val="28"/>
                <w:lang w:val="en-US"/>
              </w:rPr>
            </w:pPr>
            <w:proofErr w:type="spellStart"/>
            <w:proofErr w:type="gramStart"/>
            <w:r w:rsidRPr="002266B5">
              <w:rPr>
                <w:rStyle w:val="aa"/>
                <w:color w:val="222222"/>
                <w:sz w:val="28"/>
                <w:szCs w:val="28"/>
                <w:lang w:val="en-US"/>
              </w:rPr>
              <w:t>dezvoltare</w:t>
            </w:r>
            <w:proofErr w:type="spellEnd"/>
            <w:proofErr w:type="gramEnd"/>
            <w:r w:rsidRPr="002266B5">
              <w:rPr>
                <w:rStyle w:val="aa"/>
                <w:color w:val="222222"/>
                <w:sz w:val="28"/>
                <w:szCs w:val="28"/>
                <w:lang w:val="en-US"/>
              </w:rPr>
              <w:t xml:space="preserve"> </w:t>
            </w:r>
            <w:proofErr w:type="spellStart"/>
            <w:r w:rsidRPr="002266B5">
              <w:rPr>
                <w:rStyle w:val="aa"/>
                <w:color w:val="222222"/>
                <w:sz w:val="28"/>
                <w:szCs w:val="28"/>
                <w:lang w:val="en-US"/>
              </w:rPr>
              <w:t>regională</w:t>
            </w:r>
            <w:proofErr w:type="spellEnd"/>
            <w:r w:rsidRPr="002266B5">
              <w:rPr>
                <w:rStyle w:val="aa"/>
                <w:color w:val="222222"/>
                <w:sz w:val="28"/>
                <w:szCs w:val="28"/>
                <w:lang w:val="en-US"/>
              </w:rPr>
              <w:t xml:space="preserve"> </w:t>
            </w:r>
            <w:proofErr w:type="spellStart"/>
            <w:r w:rsidRPr="002266B5">
              <w:rPr>
                <w:rStyle w:val="aa"/>
                <w:color w:val="222222"/>
                <w:sz w:val="28"/>
                <w:szCs w:val="28"/>
                <w:lang w:val="en-US"/>
              </w:rPr>
              <w:t>echilibrată</w:t>
            </w:r>
            <w:proofErr w:type="spellEnd"/>
            <w:r w:rsidRPr="002266B5">
              <w:rPr>
                <w:color w:val="222222"/>
                <w:sz w:val="28"/>
                <w:szCs w:val="28"/>
                <w:lang w:val="en-US"/>
              </w:rPr>
              <w:t xml:space="preserve"> – </w:t>
            </w:r>
            <w:proofErr w:type="spellStart"/>
            <w:r w:rsidRPr="002266B5">
              <w:rPr>
                <w:color w:val="222222"/>
                <w:sz w:val="28"/>
                <w:szCs w:val="28"/>
                <w:lang w:val="en-US"/>
              </w:rPr>
              <w:t>localitățile</w:t>
            </w:r>
            <w:proofErr w:type="spellEnd"/>
            <w:r w:rsidRPr="002266B5">
              <w:rPr>
                <w:color w:val="222222"/>
                <w:sz w:val="28"/>
                <w:szCs w:val="28"/>
                <w:lang w:val="en-US"/>
              </w:rPr>
              <w:t xml:space="preserve"> </w:t>
            </w:r>
            <w:proofErr w:type="spellStart"/>
            <w:r w:rsidRPr="002266B5">
              <w:rPr>
                <w:color w:val="222222"/>
                <w:sz w:val="28"/>
                <w:szCs w:val="28"/>
                <w:lang w:val="en-US"/>
              </w:rPr>
              <w:t>își</w:t>
            </w:r>
            <w:proofErr w:type="spellEnd"/>
            <w:r w:rsidRPr="002266B5">
              <w:rPr>
                <w:color w:val="222222"/>
                <w:sz w:val="28"/>
                <w:szCs w:val="28"/>
                <w:lang w:val="en-US"/>
              </w:rPr>
              <w:t xml:space="preserve"> pot </w:t>
            </w:r>
            <w:proofErr w:type="spellStart"/>
            <w:r w:rsidRPr="002266B5">
              <w:rPr>
                <w:color w:val="222222"/>
                <w:sz w:val="28"/>
                <w:szCs w:val="28"/>
                <w:lang w:val="en-US"/>
              </w:rPr>
              <w:t>valorifica</w:t>
            </w:r>
            <w:proofErr w:type="spellEnd"/>
            <w:r w:rsidRPr="002266B5">
              <w:rPr>
                <w:color w:val="222222"/>
                <w:sz w:val="28"/>
                <w:szCs w:val="28"/>
                <w:lang w:val="en-US"/>
              </w:rPr>
              <w:t xml:space="preserve"> </w:t>
            </w:r>
            <w:proofErr w:type="spellStart"/>
            <w:r w:rsidRPr="002266B5">
              <w:rPr>
                <w:color w:val="222222"/>
                <w:sz w:val="28"/>
                <w:szCs w:val="28"/>
                <w:lang w:val="en-US"/>
              </w:rPr>
              <w:t>împreună</w:t>
            </w:r>
            <w:proofErr w:type="spellEnd"/>
            <w:r w:rsidRPr="002266B5">
              <w:rPr>
                <w:color w:val="222222"/>
                <w:sz w:val="28"/>
                <w:szCs w:val="28"/>
                <w:lang w:val="en-US"/>
              </w:rPr>
              <w:t xml:space="preserve"> </w:t>
            </w:r>
            <w:proofErr w:type="spellStart"/>
            <w:r w:rsidRPr="002266B5">
              <w:rPr>
                <w:color w:val="222222"/>
                <w:sz w:val="28"/>
                <w:szCs w:val="28"/>
                <w:lang w:val="en-US"/>
              </w:rPr>
              <w:t>potențialul</w:t>
            </w:r>
            <w:proofErr w:type="spellEnd"/>
            <w:r w:rsidRPr="002266B5">
              <w:rPr>
                <w:color w:val="222222"/>
                <w:sz w:val="28"/>
                <w:szCs w:val="28"/>
                <w:lang w:val="en-US"/>
              </w:rPr>
              <w:t xml:space="preserve"> economic </w:t>
            </w:r>
            <w:proofErr w:type="spellStart"/>
            <w:r w:rsidRPr="002266B5">
              <w:rPr>
                <w:color w:val="222222"/>
                <w:sz w:val="28"/>
                <w:szCs w:val="28"/>
                <w:lang w:val="en-US"/>
              </w:rPr>
              <w:t>și</w:t>
            </w:r>
            <w:proofErr w:type="spellEnd"/>
            <w:r w:rsidRPr="002266B5">
              <w:rPr>
                <w:color w:val="222222"/>
                <w:sz w:val="28"/>
                <w:szCs w:val="28"/>
                <w:lang w:val="en-US"/>
              </w:rPr>
              <w:t xml:space="preserve"> </w:t>
            </w:r>
            <w:proofErr w:type="spellStart"/>
            <w:r w:rsidRPr="002266B5">
              <w:rPr>
                <w:color w:val="222222"/>
                <w:sz w:val="28"/>
                <w:szCs w:val="28"/>
                <w:lang w:val="en-US"/>
              </w:rPr>
              <w:t>uman</w:t>
            </w:r>
            <w:proofErr w:type="spellEnd"/>
            <w:r w:rsidRPr="002266B5">
              <w:rPr>
                <w:color w:val="222222"/>
                <w:sz w:val="28"/>
                <w:szCs w:val="28"/>
                <w:lang w:val="en-US"/>
              </w:rPr>
              <w:t>.</w:t>
            </w:r>
          </w:p>
          <w:p w:rsidR="00C801A9" w:rsidRDefault="00C801A9" w:rsidP="00C801A9">
            <w:pPr>
              <w:shd w:val="clear" w:color="auto" w:fill="FFFFFF"/>
              <w:spacing w:before="100" w:beforeAutospacing="1" w:after="100" w:afterAutospacing="1"/>
              <w:ind w:firstLine="585"/>
              <w:jc w:val="both"/>
              <w:rPr>
                <w:color w:val="222222"/>
                <w:sz w:val="28"/>
                <w:szCs w:val="28"/>
                <w:lang w:val="en-US"/>
              </w:rPr>
            </w:pPr>
            <w:proofErr w:type="spellStart"/>
            <w:r>
              <w:rPr>
                <w:color w:val="222222"/>
                <w:sz w:val="28"/>
                <w:szCs w:val="28"/>
                <w:lang w:val="en-US"/>
              </w:rPr>
              <w:t>În</w:t>
            </w:r>
            <w:proofErr w:type="spellEnd"/>
            <w:r>
              <w:rPr>
                <w:color w:val="222222"/>
                <w:sz w:val="28"/>
                <w:szCs w:val="28"/>
                <w:lang w:val="en-US"/>
              </w:rPr>
              <w:t xml:space="preserve"> </w:t>
            </w:r>
            <w:proofErr w:type="spellStart"/>
            <w:r>
              <w:rPr>
                <w:color w:val="222222"/>
                <w:sz w:val="28"/>
                <w:szCs w:val="28"/>
                <w:lang w:val="en-US"/>
              </w:rPr>
              <w:t>rezultatul</w:t>
            </w:r>
            <w:proofErr w:type="spellEnd"/>
            <w:r>
              <w:rPr>
                <w:color w:val="222222"/>
                <w:sz w:val="28"/>
                <w:szCs w:val="28"/>
                <w:lang w:val="en-US"/>
              </w:rPr>
              <w:t xml:space="preserve"> </w:t>
            </w:r>
            <w:proofErr w:type="spellStart"/>
            <w:r>
              <w:rPr>
                <w:color w:val="222222"/>
                <w:sz w:val="28"/>
                <w:szCs w:val="28"/>
                <w:lang w:val="en-US"/>
              </w:rPr>
              <w:t>amalgamării</w:t>
            </w:r>
            <w:proofErr w:type="spellEnd"/>
            <w:r>
              <w:rPr>
                <w:color w:val="222222"/>
                <w:sz w:val="28"/>
                <w:szCs w:val="28"/>
                <w:lang w:val="en-US"/>
              </w:rPr>
              <w:t xml:space="preserve"> cu </w:t>
            </w:r>
            <w:proofErr w:type="spellStart"/>
            <w:r>
              <w:rPr>
                <w:color w:val="222222"/>
                <w:sz w:val="28"/>
                <w:szCs w:val="28"/>
                <w:lang w:val="en-US"/>
              </w:rPr>
              <w:t>Unitatea</w:t>
            </w:r>
            <w:proofErr w:type="spellEnd"/>
            <w:r>
              <w:rPr>
                <w:color w:val="222222"/>
                <w:sz w:val="28"/>
                <w:szCs w:val="28"/>
                <w:lang w:val="en-US"/>
              </w:rPr>
              <w:t xml:space="preserve"> </w:t>
            </w:r>
            <w:proofErr w:type="spellStart"/>
            <w:r>
              <w:rPr>
                <w:color w:val="222222"/>
                <w:sz w:val="28"/>
                <w:szCs w:val="28"/>
                <w:lang w:val="en-US"/>
              </w:rPr>
              <w:t>administrativ-teritorială</w:t>
            </w:r>
            <w:proofErr w:type="spellEnd"/>
            <w:r>
              <w:rPr>
                <w:color w:val="222222"/>
                <w:sz w:val="28"/>
                <w:szCs w:val="28"/>
                <w:lang w:val="en-US"/>
              </w:rPr>
              <w:t xml:space="preserve"> </w:t>
            </w:r>
            <w:proofErr w:type="spellStart"/>
            <w:r>
              <w:rPr>
                <w:color w:val="222222"/>
                <w:sz w:val="28"/>
                <w:szCs w:val="28"/>
                <w:lang w:val="en-US"/>
              </w:rPr>
              <w:t>Tohatin</w:t>
            </w:r>
            <w:proofErr w:type="spellEnd"/>
            <w:r>
              <w:rPr>
                <w:color w:val="222222"/>
                <w:sz w:val="28"/>
                <w:szCs w:val="28"/>
                <w:lang w:val="en-US"/>
              </w:rPr>
              <w:t xml:space="preserve"> , </w:t>
            </w:r>
            <w:proofErr w:type="spellStart"/>
            <w:r>
              <w:rPr>
                <w:color w:val="222222"/>
                <w:sz w:val="28"/>
                <w:szCs w:val="28"/>
                <w:lang w:val="en-US"/>
              </w:rPr>
              <w:t>în</w:t>
            </w:r>
            <w:proofErr w:type="spellEnd"/>
            <w:r>
              <w:rPr>
                <w:color w:val="222222"/>
                <w:sz w:val="28"/>
                <w:szCs w:val="28"/>
                <w:lang w:val="en-US"/>
              </w:rPr>
              <w:t xml:space="preserve"> </w:t>
            </w:r>
            <w:proofErr w:type="spellStart"/>
            <w:r>
              <w:rPr>
                <w:color w:val="222222"/>
                <w:sz w:val="28"/>
                <w:szCs w:val="28"/>
                <w:lang w:val="en-US"/>
              </w:rPr>
              <w:t>rezultatul</w:t>
            </w:r>
            <w:proofErr w:type="spellEnd"/>
            <w:r>
              <w:rPr>
                <w:color w:val="222222"/>
                <w:sz w:val="28"/>
                <w:szCs w:val="28"/>
                <w:lang w:val="en-US"/>
              </w:rPr>
              <w:t xml:space="preserve"> </w:t>
            </w:r>
            <w:proofErr w:type="spellStart"/>
            <w:r>
              <w:rPr>
                <w:color w:val="222222"/>
                <w:sz w:val="28"/>
                <w:szCs w:val="28"/>
                <w:lang w:val="en-US"/>
              </w:rPr>
              <w:t>evaluării</w:t>
            </w:r>
            <w:proofErr w:type="spellEnd"/>
            <w:r>
              <w:rPr>
                <w:color w:val="222222"/>
                <w:sz w:val="28"/>
                <w:szCs w:val="28"/>
                <w:lang w:val="en-US"/>
              </w:rPr>
              <w:t xml:space="preserve"> </w:t>
            </w:r>
            <w:proofErr w:type="spellStart"/>
            <w:r>
              <w:rPr>
                <w:color w:val="222222"/>
                <w:sz w:val="28"/>
                <w:szCs w:val="28"/>
                <w:lang w:val="en-US"/>
              </w:rPr>
              <w:t>criteriilor</w:t>
            </w:r>
            <w:proofErr w:type="spellEnd"/>
            <w:r>
              <w:rPr>
                <w:color w:val="222222"/>
                <w:sz w:val="28"/>
                <w:szCs w:val="28"/>
                <w:lang w:val="en-US"/>
              </w:rPr>
              <w:t>:</w:t>
            </w:r>
          </w:p>
          <w:p w:rsidR="00C801A9" w:rsidRDefault="00C801A9" w:rsidP="00C801A9">
            <w:pPr>
              <w:shd w:val="clear" w:color="auto" w:fill="FFFFFF"/>
              <w:ind w:firstLine="584"/>
              <w:jc w:val="both"/>
              <w:rPr>
                <w:color w:val="222222"/>
                <w:sz w:val="28"/>
                <w:szCs w:val="28"/>
                <w:lang w:val="en-US"/>
              </w:rPr>
            </w:pPr>
            <w:proofErr w:type="spellStart"/>
            <w:r>
              <w:rPr>
                <w:color w:val="222222"/>
                <w:sz w:val="28"/>
                <w:szCs w:val="28"/>
                <w:lang w:val="en-US"/>
              </w:rPr>
              <w:t>Populația</w:t>
            </w:r>
            <w:proofErr w:type="spellEnd"/>
            <w:r>
              <w:rPr>
                <w:color w:val="222222"/>
                <w:sz w:val="28"/>
                <w:szCs w:val="28"/>
                <w:lang w:val="en-US"/>
              </w:rPr>
              <w:t xml:space="preserve"> </w:t>
            </w:r>
            <w:proofErr w:type="spellStart"/>
            <w:r>
              <w:rPr>
                <w:color w:val="222222"/>
                <w:sz w:val="28"/>
                <w:szCs w:val="28"/>
                <w:lang w:val="en-US"/>
              </w:rPr>
              <w:t>totală</w:t>
            </w:r>
            <w:proofErr w:type="spellEnd"/>
            <w:r>
              <w:rPr>
                <w:color w:val="222222"/>
                <w:sz w:val="28"/>
                <w:szCs w:val="28"/>
                <w:lang w:val="en-US"/>
              </w:rPr>
              <w:t xml:space="preserve"> – 5733 </w:t>
            </w:r>
            <w:proofErr w:type="spellStart"/>
            <w:r>
              <w:rPr>
                <w:color w:val="222222"/>
                <w:sz w:val="28"/>
                <w:szCs w:val="28"/>
                <w:lang w:val="en-US"/>
              </w:rPr>
              <w:t>locuitori</w:t>
            </w:r>
            <w:proofErr w:type="spellEnd"/>
            <w:r>
              <w:rPr>
                <w:color w:val="222222"/>
                <w:sz w:val="28"/>
                <w:szCs w:val="28"/>
                <w:lang w:val="en-US"/>
              </w:rPr>
              <w:t xml:space="preserve">, </w:t>
            </w:r>
            <w:proofErr w:type="spellStart"/>
            <w:r>
              <w:rPr>
                <w:color w:val="222222"/>
                <w:sz w:val="28"/>
                <w:szCs w:val="28"/>
                <w:lang w:val="en-US"/>
              </w:rPr>
              <w:t>inclusiv</w:t>
            </w:r>
            <w:proofErr w:type="spellEnd"/>
            <w:r>
              <w:rPr>
                <w:color w:val="222222"/>
                <w:sz w:val="28"/>
                <w:szCs w:val="28"/>
                <w:lang w:val="en-US"/>
              </w:rPr>
              <w:t xml:space="preserve"> : </w:t>
            </w:r>
            <w:proofErr w:type="spellStart"/>
            <w:r>
              <w:rPr>
                <w:color w:val="222222"/>
                <w:sz w:val="28"/>
                <w:szCs w:val="28"/>
                <w:lang w:val="en-US"/>
              </w:rPr>
              <w:t>Tohatin</w:t>
            </w:r>
            <w:proofErr w:type="spellEnd"/>
            <w:r>
              <w:rPr>
                <w:color w:val="222222"/>
                <w:sz w:val="28"/>
                <w:szCs w:val="28"/>
                <w:lang w:val="en-US"/>
              </w:rPr>
              <w:t xml:space="preserve">- 4025 </w:t>
            </w:r>
            <w:proofErr w:type="spellStart"/>
            <w:r>
              <w:rPr>
                <w:color w:val="222222"/>
                <w:sz w:val="28"/>
                <w:szCs w:val="28"/>
                <w:lang w:val="en-US"/>
              </w:rPr>
              <w:t>locuitori</w:t>
            </w:r>
            <w:proofErr w:type="spellEnd"/>
          </w:p>
          <w:p w:rsidR="00C801A9" w:rsidRDefault="00C801A9" w:rsidP="00C801A9">
            <w:pPr>
              <w:shd w:val="clear" w:color="auto" w:fill="FFFFFF"/>
              <w:ind w:firstLine="584"/>
              <w:jc w:val="both"/>
              <w:rPr>
                <w:color w:val="222222"/>
                <w:sz w:val="28"/>
                <w:szCs w:val="28"/>
                <w:lang w:val="en-US"/>
              </w:rPr>
            </w:pPr>
            <w:r>
              <w:rPr>
                <w:color w:val="222222"/>
                <w:sz w:val="28"/>
                <w:szCs w:val="28"/>
                <w:lang w:val="en-US"/>
              </w:rPr>
              <w:t xml:space="preserve">                                                                     Cruzești-1708 </w:t>
            </w:r>
            <w:proofErr w:type="spellStart"/>
            <w:r>
              <w:rPr>
                <w:color w:val="222222"/>
                <w:sz w:val="28"/>
                <w:szCs w:val="28"/>
                <w:lang w:val="en-US"/>
              </w:rPr>
              <w:t>locuitori</w:t>
            </w:r>
            <w:proofErr w:type="spellEnd"/>
            <w:r>
              <w:rPr>
                <w:color w:val="222222"/>
                <w:sz w:val="28"/>
                <w:szCs w:val="28"/>
                <w:lang w:val="en-US"/>
              </w:rPr>
              <w:t>.</w:t>
            </w:r>
          </w:p>
          <w:p w:rsidR="00C801A9" w:rsidRDefault="00C801A9" w:rsidP="00C801A9">
            <w:pPr>
              <w:shd w:val="clear" w:color="auto" w:fill="FFFFFF"/>
              <w:ind w:firstLine="584"/>
              <w:jc w:val="both"/>
              <w:rPr>
                <w:color w:val="222222"/>
                <w:sz w:val="28"/>
                <w:szCs w:val="28"/>
                <w:lang w:val="en-US"/>
              </w:rPr>
            </w:pPr>
          </w:p>
          <w:p w:rsidR="00C801A9" w:rsidRDefault="00C801A9" w:rsidP="00C801A9">
            <w:pPr>
              <w:shd w:val="clear" w:color="auto" w:fill="FFFFFF"/>
              <w:ind w:firstLine="584"/>
              <w:jc w:val="both"/>
              <w:rPr>
                <w:color w:val="222222"/>
                <w:sz w:val="28"/>
                <w:szCs w:val="28"/>
                <w:lang w:val="en-US"/>
              </w:rPr>
            </w:pPr>
            <w:proofErr w:type="spellStart"/>
            <w:r>
              <w:rPr>
                <w:color w:val="222222"/>
                <w:sz w:val="28"/>
                <w:szCs w:val="28"/>
                <w:lang w:val="en-US"/>
              </w:rPr>
              <w:t>Transferuri</w:t>
            </w:r>
            <w:proofErr w:type="spellEnd"/>
            <w:r>
              <w:rPr>
                <w:color w:val="222222"/>
                <w:sz w:val="28"/>
                <w:szCs w:val="28"/>
                <w:lang w:val="en-US"/>
              </w:rPr>
              <w:t xml:space="preserve"> estimate, conform </w:t>
            </w:r>
            <w:proofErr w:type="spellStart"/>
            <w:r>
              <w:rPr>
                <w:color w:val="222222"/>
                <w:sz w:val="28"/>
                <w:szCs w:val="28"/>
                <w:lang w:val="en-US"/>
              </w:rPr>
              <w:t>Hotărârii</w:t>
            </w:r>
            <w:proofErr w:type="spellEnd"/>
            <w:r>
              <w:rPr>
                <w:color w:val="222222"/>
                <w:sz w:val="28"/>
                <w:szCs w:val="28"/>
                <w:lang w:val="en-US"/>
              </w:rPr>
              <w:t xml:space="preserve"> </w:t>
            </w:r>
            <w:proofErr w:type="spellStart"/>
            <w:r>
              <w:rPr>
                <w:color w:val="222222"/>
                <w:sz w:val="28"/>
                <w:szCs w:val="28"/>
                <w:lang w:val="en-US"/>
              </w:rPr>
              <w:t>Guvernului</w:t>
            </w:r>
            <w:proofErr w:type="spellEnd"/>
            <w:r>
              <w:rPr>
                <w:color w:val="222222"/>
                <w:sz w:val="28"/>
                <w:szCs w:val="28"/>
                <w:lang w:val="en-US"/>
              </w:rPr>
              <w:t xml:space="preserve"> </w:t>
            </w:r>
            <w:proofErr w:type="spellStart"/>
            <w:r>
              <w:rPr>
                <w:color w:val="222222"/>
                <w:sz w:val="28"/>
                <w:szCs w:val="28"/>
                <w:lang w:val="en-US"/>
              </w:rPr>
              <w:t>Republicii</w:t>
            </w:r>
            <w:proofErr w:type="spellEnd"/>
            <w:r>
              <w:rPr>
                <w:color w:val="222222"/>
                <w:sz w:val="28"/>
                <w:szCs w:val="28"/>
                <w:lang w:val="en-US"/>
              </w:rPr>
              <w:t xml:space="preserve"> Moldova nr. 925/2023 :</w:t>
            </w:r>
          </w:p>
          <w:p w:rsidR="00C801A9" w:rsidRDefault="00C801A9" w:rsidP="00C801A9">
            <w:pPr>
              <w:shd w:val="clear" w:color="auto" w:fill="FFFFFF"/>
              <w:ind w:firstLine="584"/>
              <w:jc w:val="both"/>
              <w:rPr>
                <w:color w:val="222222"/>
                <w:sz w:val="28"/>
                <w:szCs w:val="28"/>
                <w:lang w:val="en-US"/>
              </w:rPr>
            </w:pPr>
            <w:r>
              <w:rPr>
                <w:color w:val="222222"/>
                <w:sz w:val="28"/>
                <w:szCs w:val="28"/>
                <w:lang w:val="en-US"/>
              </w:rPr>
              <w:t xml:space="preserve">Transfer </w:t>
            </w:r>
            <w:proofErr w:type="spellStart"/>
            <w:r>
              <w:rPr>
                <w:color w:val="222222"/>
                <w:sz w:val="28"/>
                <w:szCs w:val="28"/>
                <w:lang w:val="en-US"/>
              </w:rPr>
              <w:t>pregătire</w:t>
            </w:r>
            <w:proofErr w:type="spellEnd"/>
            <w:r>
              <w:rPr>
                <w:color w:val="222222"/>
                <w:sz w:val="28"/>
                <w:szCs w:val="28"/>
                <w:lang w:val="en-US"/>
              </w:rPr>
              <w:t xml:space="preserve"> ( </w:t>
            </w:r>
            <w:proofErr w:type="spellStart"/>
            <w:r>
              <w:rPr>
                <w:color w:val="222222"/>
                <w:sz w:val="28"/>
                <w:szCs w:val="28"/>
                <w:lang w:val="en-US"/>
              </w:rPr>
              <w:t>categoria</w:t>
            </w:r>
            <w:proofErr w:type="spellEnd"/>
            <w:r>
              <w:rPr>
                <w:color w:val="222222"/>
                <w:sz w:val="28"/>
                <w:szCs w:val="28"/>
                <w:lang w:val="en-US"/>
              </w:rPr>
              <w:t xml:space="preserve"> 1500-9999) – 400.000 lei;</w:t>
            </w:r>
          </w:p>
          <w:p w:rsidR="00C801A9" w:rsidRDefault="00C801A9" w:rsidP="00C801A9">
            <w:pPr>
              <w:shd w:val="clear" w:color="auto" w:fill="FFFFFF"/>
              <w:ind w:firstLine="584"/>
              <w:jc w:val="both"/>
              <w:rPr>
                <w:color w:val="222222"/>
                <w:sz w:val="28"/>
                <w:szCs w:val="28"/>
                <w:lang w:val="en-US"/>
              </w:rPr>
            </w:pPr>
          </w:p>
          <w:p w:rsidR="00C801A9" w:rsidRDefault="00C801A9" w:rsidP="00C801A9">
            <w:pPr>
              <w:shd w:val="clear" w:color="auto" w:fill="FFFFFF"/>
              <w:ind w:firstLine="584"/>
              <w:jc w:val="both"/>
              <w:rPr>
                <w:color w:val="222222"/>
                <w:sz w:val="28"/>
                <w:szCs w:val="28"/>
                <w:lang w:val="en-US"/>
              </w:rPr>
            </w:pPr>
            <w:r>
              <w:rPr>
                <w:color w:val="222222"/>
                <w:sz w:val="28"/>
                <w:szCs w:val="28"/>
                <w:lang w:val="en-US"/>
              </w:rPr>
              <w:t xml:space="preserve">Transfer </w:t>
            </w:r>
            <w:proofErr w:type="spellStart"/>
            <w:r>
              <w:rPr>
                <w:color w:val="222222"/>
                <w:sz w:val="28"/>
                <w:szCs w:val="28"/>
                <w:lang w:val="en-US"/>
              </w:rPr>
              <w:t>investiții</w:t>
            </w:r>
            <w:proofErr w:type="spellEnd"/>
            <w:r>
              <w:rPr>
                <w:color w:val="222222"/>
                <w:sz w:val="28"/>
                <w:szCs w:val="28"/>
                <w:lang w:val="en-US"/>
              </w:rPr>
              <w:t xml:space="preserve"> </w:t>
            </w:r>
            <w:proofErr w:type="spellStart"/>
            <w:r>
              <w:rPr>
                <w:color w:val="222222"/>
                <w:sz w:val="28"/>
                <w:szCs w:val="28"/>
                <w:lang w:val="en-US"/>
              </w:rPr>
              <w:t>capitale</w:t>
            </w:r>
            <w:proofErr w:type="spellEnd"/>
            <w:r>
              <w:rPr>
                <w:color w:val="222222"/>
                <w:sz w:val="28"/>
                <w:szCs w:val="28"/>
                <w:lang w:val="en-US"/>
              </w:rPr>
              <w:t xml:space="preserve"> </w:t>
            </w:r>
          </w:p>
          <w:p w:rsidR="00C801A9" w:rsidRDefault="00C801A9" w:rsidP="00C801A9">
            <w:pPr>
              <w:shd w:val="clear" w:color="auto" w:fill="FFFFFF"/>
              <w:ind w:firstLine="584"/>
              <w:jc w:val="both"/>
              <w:rPr>
                <w:color w:val="222222"/>
                <w:sz w:val="28"/>
                <w:szCs w:val="28"/>
                <w:lang w:val="ro-MD"/>
              </w:rPr>
            </w:pPr>
            <w:r>
              <w:rPr>
                <w:color w:val="222222"/>
                <w:sz w:val="28"/>
                <w:szCs w:val="28"/>
                <w:lang w:val="en-US"/>
              </w:rPr>
              <w:t>( 5733 x 3.000+5733 x 1,5 x 2)                 – 18.067.166 lei</w:t>
            </w:r>
            <w:r>
              <w:rPr>
                <w:color w:val="222222"/>
                <w:sz w:val="28"/>
                <w:szCs w:val="28"/>
                <w:lang w:val="ro-MD"/>
              </w:rPr>
              <w:t>;</w:t>
            </w:r>
          </w:p>
          <w:p w:rsidR="00C801A9" w:rsidRDefault="00C801A9" w:rsidP="00C801A9">
            <w:pPr>
              <w:shd w:val="clear" w:color="auto" w:fill="FFFFFF"/>
              <w:ind w:firstLine="584"/>
              <w:jc w:val="both"/>
              <w:rPr>
                <w:color w:val="222222"/>
                <w:sz w:val="28"/>
                <w:szCs w:val="28"/>
                <w:lang w:val="ro-MD"/>
              </w:rPr>
            </w:pPr>
          </w:p>
          <w:p w:rsidR="00C801A9" w:rsidRDefault="00C801A9" w:rsidP="00C801A9">
            <w:pPr>
              <w:shd w:val="clear" w:color="auto" w:fill="FFFFFF"/>
              <w:ind w:firstLine="584"/>
              <w:jc w:val="both"/>
              <w:rPr>
                <w:color w:val="222222"/>
                <w:sz w:val="28"/>
                <w:szCs w:val="28"/>
                <w:lang w:val="ro-MD"/>
              </w:rPr>
            </w:pPr>
            <w:r>
              <w:rPr>
                <w:color w:val="222222"/>
                <w:sz w:val="28"/>
                <w:szCs w:val="28"/>
                <w:lang w:val="ro-MD"/>
              </w:rPr>
              <w:t>Susținere buget local, valoarea anuală,</w:t>
            </w:r>
          </w:p>
          <w:p w:rsidR="00C801A9" w:rsidRPr="00827849" w:rsidRDefault="00C801A9" w:rsidP="00C801A9">
            <w:pPr>
              <w:shd w:val="clear" w:color="auto" w:fill="FFFFFF"/>
              <w:ind w:firstLine="584"/>
              <w:jc w:val="both"/>
              <w:rPr>
                <w:color w:val="222222"/>
                <w:sz w:val="28"/>
                <w:szCs w:val="28"/>
                <w:lang w:val="ro-MD"/>
              </w:rPr>
            </w:pPr>
            <w:r>
              <w:rPr>
                <w:color w:val="222222"/>
                <w:sz w:val="28"/>
                <w:szCs w:val="28"/>
                <w:lang w:val="ro-MD"/>
              </w:rPr>
              <w:t>pentru 2028, 2029, 2030                           -  1.719.900 lei.</w:t>
            </w:r>
          </w:p>
          <w:p w:rsidR="00C801A9" w:rsidRDefault="00C801A9" w:rsidP="00C801A9">
            <w:pPr>
              <w:shd w:val="clear" w:color="auto" w:fill="FFFFFF"/>
              <w:ind w:firstLine="584"/>
              <w:jc w:val="both"/>
              <w:rPr>
                <w:color w:val="222222"/>
                <w:sz w:val="28"/>
                <w:szCs w:val="28"/>
                <w:lang w:val="en-US"/>
              </w:rPr>
            </w:pPr>
            <w:r>
              <w:rPr>
                <w:color w:val="222222"/>
                <w:sz w:val="28"/>
                <w:szCs w:val="28"/>
                <w:lang w:val="en-US"/>
              </w:rPr>
              <w:lastRenderedPageBreak/>
              <w:t>5733 x 300 lei</w:t>
            </w:r>
          </w:p>
          <w:p w:rsidR="00C801A9" w:rsidRDefault="00C801A9" w:rsidP="00C801A9">
            <w:pPr>
              <w:shd w:val="clear" w:color="auto" w:fill="FFFFFF"/>
              <w:ind w:firstLine="584"/>
              <w:jc w:val="both"/>
              <w:rPr>
                <w:color w:val="222222"/>
                <w:sz w:val="28"/>
                <w:szCs w:val="28"/>
                <w:lang w:val="en-US"/>
              </w:rPr>
            </w:pPr>
          </w:p>
          <w:p w:rsidR="00C801A9" w:rsidRDefault="00C801A9" w:rsidP="00C801A9">
            <w:pPr>
              <w:shd w:val="clear" w:color="auto" w:fill="FFFFFF"/>
              <w:ind w:firstLine="584"/>
              <w:jc w:val="both"/>
              <w:rPr>
                <w:color w:val="222222"/>
                <w:sz w:val="28"/>
                <w:szCs w:val="28"/>
                <w:lang w:val="en-US"/>
              </w:rPr>
            </w:pPr>
            <w:proofErr w:type="gramStart"/>
            <w:r>
              <w:rPr>
                <w:color w:val="222222"/>
                <w:sz w:val="28"/>
                <w:szCs w:val="28"/>
                <w:lang w:val="en-US"/>
              </w:rPr>
              <w:t>Total :</w:t>
            </w:r>
            <w:proofErr w:type="gramEnd"/>
            <w:r>
              <w:rPr>
                <w:color w:val="222222"/>
                <w:sz w:val="28"/>
                <w:szCs w:val="28"/>
                <w:lang w:val="en-US"/>
              </w:rPr>
              <w:t xml:space="preserve">                                                       - 20.187.066 lei.</w:t>
            </w:r>
          </w:p>
          <w:p w:rsidR="0019270A" w:rsidRPr="00572D0B" w:rsidRDefault="0019270A" w:rsidP="0019270A">
            <w:pPr>
              <w:spacing w:before="100" w:beforeAutospacing="1" w:after="100" w:afterAutospacing="1"/>
              <w:rPr>
                <w:lang w:val="en-US"/>
              </w:rPr>
            </w:pPr>
          </w:p>
        </w:tc>
      </w:tr>
      <w:tr w:rsidR="00C277A0" w:rsidRPr="003154B0" w:rsidTr="00C277A0">
        <w:trPr>
          <w:trHeight w:val="419"/>
        </w:trPr>
        <w:tc>
          <w:tcPr>
            <w:tcW w:w="9145" w:type="dxa"/>
            <w:tcBorders>
              <w:top w:val="single" w:sz="4" w:space="0" w:color="auto"/>
              <w:left w:val="single" w:sz="4" w:space="0" w:color="auto"/>
              <w:bottom w:val="single" w:sz="4" w:space="0" w:color="auto"/>
              <w:right w:val="single" w:sz="4" w:space="0" w:color="auto"/>
            </w:tcBorders>
            <w:shd w:val="clear" w:color="auto" w:fill="BFBFBF"/>
            <w:hideMark/>
          </w:tcPr>
          <w:p w:rsidR="00C277A0" w:rsidRPr="003154B0" w:rsidRDefault="0019270A" w:rsidP="0019270A">
            <w:pPr>
              <w:spacing w:before="100" w:beforeAutospacing="1" w:after="100" w:afterAutospacing="1"/>
              <w:outlineLvl w:val="2"/>
              <w:rPr>
                <w:b/>
                <w:bCs/>
                <w:sz w:val="28"/>
                <w:szCs w:val="28"/>
                <w:lang w:val="en-US"/>
              </w:rPr>
            </w:pPr>
            <w:r w:rsidRPr="003154B0">
              <w:rPr>
                <w:b/>
                <w:sz w:val="28"/>
                <w:szCs w:val="28"/>
                <w:lang w:val="en-US"/>
              </w:rPr>
              <w:lastRenderedPageBreak/>
              <w:t xml:space="preserve">4. </w:t>
            </w:r>
            <w:r w:rsidRPr="003154B0">
              <w:rPr>
                <w:b/>
                <w:bCs/>
                <w:sz w:val="28"/>
                <w:szCs w:val="28"/>
                <w:lang w:val="en-US"/>
              </w:rPr>
              <w:t xml:space="preserve"> </w:t>
            </w:r>
            <w:proofErr w:type="spellStart"/>
            <w:r w:rsidRPr="003154B0">
              <w:rPr>
                <w:b/>
                <w:bCs/>
                <w:sz w:val="28"/>
                <w:szCs w:val="28"/>
                <w:lang w:val="en-US"/>
              </w:rPr>
              <w:t>Temeiul</w:t>
            </w:r>
            <w:proofErr w:type="spellEnd"/>
            <w:r w:rsidRPr="003154B0">
              <w:rPr>
                <w:b/>
                <w:bCs/>
                <w:sz w:val="28"/>
                <w:szCs w:val="28"/>
                <w:lang w:val="en-US"/>
              </w:rPr>
              <w:t xml:space="preserve"> </w:t>
            </w:r>
            <w:proofErr w:type="spellStart"/>
            <w:r w:rsidRPr="003154B0">
              <w:rPr>
                <w:b/>
                <w:bCs/>
                <w:sz w:val="28"/>
                <w:szCs w:val="28"/>
                <w:lang w:val="en-US"/>
              </w:rPr>
              <w:t>juridic</w:t>
            </w:r>
            <w:proofErr w:type="spellEnd"/>
          </w:p>
        </w:tc>
      </w:tr>
      <w:tr w:rsidR="00C277A0" w:rsidRPr="00691A60" w:rsidTr="000566EE">
        <w:tc>
          <w:tcPr>
            <w:tcW w:w="9145" w:type="dxa"/>
            <w:tcBorders>
              <w:top w:val="single" w:sz="4" w:space="0" w:color="auto"/>
              <w:left w:val="single" w:sz="4" w:space="0" w:color="auto"/>
              <w:bottom w:val="single" w:sz="4" w:space="0" w:color="auto"/>
              <w:right w:val="single" w:sz="4" w:space="0" w:color="auto"/>
            </w:tcBorders>
            <w:shd w:val="clear" w:color="auto" w:fill="auto"/>
            <w:hideMark/>
          </w:tcPr>
          <w:p w:rsidR="0019270A" w:rsidRPr="00C801A9" w:rsidRDefault="0019270A" w:rsidP="0019270A">
            <w:pPr>
              <w:spacing w:before="100" w:beforeAutospacing="1" w:after="100" w:afterAutospacing="1"/>
              <w:rPr>
                <w:sz w:val="28"/>
                <w:szCs w:val="28"/>
                <w:lang w:val="en-US"/>
              </w:rPr>
            </w:pPr>
            <w:r w:rsidRPr="00572D0B">
              <w:rPr>
                <w:lang w:val="en-US"/>
              </w:rPr>
              <w:t xml:space="preserve"> </w:t>
            </w:r>
            <w:r w:rsidRPr="00C801A9">
              <w:rPr>
                <w:sz w:val="28"/>
                <w:szCs w:val="28"/>
                <w:lang w:val="en-US"/>
              </w:rPr>
              <w:t xml:space="preserve"> </w:t>
            </w:r>
            <w:proofErr w:type="spellStart"/>
            <w:r w:rsidRPr="00C801A9">
              <w:rPr>
                <w:sz w:val="28"/>
                <w:szCs w:val="28"/>
                <w:lang w:val="en-US"/>
              </w:rPr>
              <w:t>Proiectul</w:t>
            </w:r>
            <w:proofErr w:type="spellEnd"/>
            <w:r w:rsidRPr="00C801A9">
              <w:rPr>
                <w:sz w:val="28"/>
                <w:szCs w:val="28"/>
                <w:lang w:val="en-US"/>
              </w:rPr>
              <w:t xml:space="preserve"> </w:t>
            </w:r>
            <w:proofErr w:type="spellStart"/>
            <w:r w:rsidRPr="00C801A9">
              <w:rPr>
                <w:sz w:val="28"/>
                <w:szCs w:val="28"/>
                <w:lang w:val="en-US"/>
              </w:rPr>
              <w:t>este</w:t>
            </w:r>
            <w:proofErr w:type="spellEnd"/>
            <w:r w:rsidRPr="00C801A9">
              <w:rPr>
                <w:sz w:val="28"/>
                <w:szCs w:val="28"/>
                <w:lang w:val="en-US"/>
              </w:rPr>
              <w:t xml:space="preserve"> </w:t>
            </w:r>
            <w:proofErr w:type="spellStart"/>
            <w:r w:rsidRPr="00C801A9">
              <w:rPr>
                <w:sz w:val="28"/>
                <w:szCs w:val="28"/>
                <w:lang w:val="en-US"/>
              </w:rPr>
              <w:t>elaborat</w:t>
            </w:r>
            <w:proofErr w:type="spellEnd"/>
            <w:r w:rsidRPr="00C801A9">
              <w:rPr>
                <w:sz w:val="28"/>
                <w:szCs w:val="28"/>
                <w:lang w:val="en-US"/>
              </w:rPr>
              <w:t xml:space="preserve"> </w:t>
            </w:r>
            <w:proofErr w:type="spellStart"/>
            <w:r w:rsidRPr="00C801A9">
              <w:rPr>
                <w:sz w:val="28"/>
                <w:szCs w:val="28"/>
                <w:lang w:val="en-US"/>
              </w:rPr>
              <w:t>în</w:t>
            </w:r>
            <w:proofErr w:type="spellEnd"/>
            <w:r w:rsidRPr="00C801A9">
              <w:rPr>
                <w:sz w:val="28"/>
                <w:szCs w:val="28"/>
                <w:lang w:val="en-US"/>
              </w:rPr>
              <w:t xml:space="preserve"> </w:t>
            </w:r>
            <w:proofErr w:type="spellStart"/>
            <w:r w:rsidRPr="00C801A9">
              <w:rPr>
                <w:sz w:val="28"/>
                <w:szCs w:val="28"/>
                <w:lang w:val="en-US"/>
              </w:rPr>
              <w:t>conformitate</w:t>
            </w:r>
            <w:proofErr w:type="spellEnd"/>
            <w:r w:rsidRPr="00C801A9">
              <w:rPr>
                <w:sz w:val="28"/>
                <w:szCs w:val="28"/>
                <w:lang w:val="en-US"/>
              </w:rPr>
              <w:t xml:space="preserve"> cu:</w:t>
            </w:r>
          </w:p>
          <w:p w:rsidR="0019270A" w:rsidRPr="00C801A9" w:rsidRDefault="0019270A" w:rsidP="0019270A">
            <w:pPr>
              <w:numPr>
                <w:ilvl w:val="0"/>
                <w:numId w:val="5"/>
              </w:numPr>
              <w:spacing w:before="100" w:beforeAutospacing="1" w:after="100" w:afterAutospacing="1"/>
              <w:rPr>
                <w:sz w:val="28"/>
                <w:szCs w:val="28"/>
                <w:lang w:val="en-US"/>
              </w:rPr>
            </w:pPr>
            <w:proofErr w:type="spellStart"/>
            <w:r w:rsidRPr="00C801A9">
              <w:rPr>
                <w:sz w:val="28"/>
                <w:szCs w:val="28"/>
                <w:lang w:val="en-US"/>
              </w:rPr>
              <w:t>Legea</w:t>
            </w:r>
            <w:proofErr w:type="spellEnd"/>
            <w:r w:rsidRPr="00C801A9">
              <w:rPr>
                <w:sz w:val="28"/>
                <w:szCs w:val="28"/>
                <w:lang w:val="en-US"/>
              </w:rPr>
              <w:t xml:space="preserve"> nr. 436/2006 </w:t>
            </w:r>
            <w:proofErr w:type="spellStart"/>
            <w:r w:rsidRPr="00C801A9">
              <w:rPr>
                <w:sz w:val="28"/>
                <w:szCs w:val="28"/>
                <w:lang w:val="en-US"/>
              </w:rPr>
              <w:t>privind</w:t>
            </w:r>
            <w:proofErr w:type="spellEnd"/>
            <w:r w:rsidRPr="00C801A9">
              <w:rPr>
                <w:sz w:val="28"/>
                <w:szCs w:val="28"/>
                <w:lang w:val="en-US"/>
              </w:rPr>
              <w:t xml:space="preserve"> </w:t>
            </w:r>
            <w:proofErr w:type="spellStart"/>
            <w:r w:rsidRPr="00C801A9">
              <w:rPr>
                <w:sz w:val="28"/>
                <w:szCs w:val="28"/>
                <w:lang w:val="en-US"/>
              </w:rPr>
              <w:t>administrația</w:t>
            </w:r>
            <w:proofErr w:type="spellEnd"/>
            <w:r w:rsidRPr="00C801A9">
              <w:rPr>
                <w:sz w:val="28"/>
                <w:szCs w:val="28"/>
                <w:lang w:val="en-US"/>
              </w:rPr>
              <w:t xml:space="preserve"> </w:t>
            </w:r>
            <w:proofErr w:type="spellStart"/>
            <w:r w:rsidRPr="00C801A9">
              <w:rPr>
                <w:sz w:val="28"/>
                <w:szCs w:val="28"/>
                <w:lang w:val="en-US"/>
              </w:rPr>
              <w:t>publică</w:t>
            </w:r>
            <w:proofErr w:type="spellEnd"/>
            <w:r w:rsidRPr="00C801A9">
              <w:rPr>
                <w:sz w:val="28"/>
                <w:szCs w:val="28"/>
                <w:lang w:val="en-US"/>
              </w:rPr>
              <w:t xml:space="preserve"> </w:t>
            </w:r>
            <w:proofErr w:type="spellStart"/>
            <w:r w:rsidRPr="00C801A9">
              <w:rPr>
                <w:sz w:val="28"/>
                <w:szCs w:val="28"/>
                <w:lang w:val="en-US"/>
              </w:rPr>
              <w:t>locală</w:t>
            </w:r>
            <w:proofErr w:type="spellEnd"/>
            <w:r w:rsidRPr="00C801A9">
              <w:rPr>
                <w:sz w:val="28"/>
                <w:szCs w:val="28"/>
                <w:lang w:val="en-US"/>
              </w:rPr>
              <w:t xml:space="preserve">; </w:t>
            </w:r>
          </w:p>
          <w:p w:rsidR="00C801A9" w:rsidRPr="00C801A9" w:rsidRDefault="00C801A9" w:rsidP="0019270A">
            <w:pPr>
              <w:numPr>
                <w:ilvl w:val="0"/>
                <w:numId w:val="5"/>
              </w:numPr>
              <w:spacing w:before="100" w:beforeAutospacing="1" w:after="100" w:afterAutospacing="1"/>
              <w:rPr>
                <w:lang w:val="en-US"/>
              </w:rPr>
            </w:pPr>
            <w:r w:rsidRPr="006D6EA2">
              <w:rPr>
                <w:sz w:val="28"/>
                <w:szCs w:val="28"/>
                <w:lang w:val="ro-RO" w:eastAsia="en-GB"/>
              </w:rPr>
              <w:t>Legii nr. 225/2033 cu privire la amalgamarea voluntară a unită</w:t>
            </w:r>
            <w:r>
              <w:rPr>
                <w:sz w:val="28"/>
                <w:szCs w:val="28"/>
                <w:lang w:val="ro-RO" w:eastAsia="en-GB"/>
              </w:rPr>
              <w:t>ților administrativ-teritoriale;</w:t>
            </w:r>
          </w:p>
          <w:p w:rsidR="00ED7574" w:rsidRPr="00ED7574" w:rsidRDefault="00C801A9" w:rsidP="0019270A">
            <w:pPr>
              <w:numPr>
                <w:ilvl w:val="0"/>
                <w:numId w:val="5"/>
              </w:numPr>
              <w:spacing w:before="100" w:beforeAutospacing="1" w:after="100" w:afterAutospacing="1"/>
              <w:rPr>
                <w:lang w:val="en-US"/>
              </w:rPr>
            </w:pPr>
            <w:r w:rsidRPr="006D6EA2">
              <w:rPr>
                <w:sz w:val="28"/>
                <w:szCs w:val="28"/>
                <w:lang w:val="ro-RO" w:eastAsia="en-GB"/>
              </w:rPr>
              <w:t xml:space="preserve"> Hotărârea Guvernului Republicii Moldova  nr. 925/2023 cu privire la aprobarea Metodologiei de amalgamare voluntară a unit</w:t>
            </w:r>
            <w:r w:rsidR="00ED7574">
              <w:rPr>
                <w:sz w:val="28"/>
                <w:szCs w:val="28"/>
                <w:lang w:val="ro-RO" w:eastAsia="en-GB"/>
              </w:rPr>
              <w:t>ății administrativ-teritoriale ;</w:t>
            </w:r>
          </w:p>
          <w:p w:rsidR="00C801A9" w:rsidRPr="00572D0B" w:rsidRDefault="00C801A9" w:rsidP="0019270A">
            <w:pPr>
              <w:numPr>
                <w:ilvl w:val="0"/>
                <w:numId w:val="5"/>
              </w:numPr>
              <w:spacing w:before="100" w:beforeAutospacing="1" w:after="100" w:afterAutospacing="1"/>
              <w:rPr>
                <w:lang w:val="en-US"/>
              </w:rPr>
            </w:pPr>
            <w:r w:rsidRPr="006D6EA2">
              <w:rPr>
                <w:sz w:val="28"/>
                <w:szCs w:val="28"/>
                <w:lang w:val="ro-RO" w:eastAsia="en-GB"/>
              </w:rPr>
              <w:t xml:space="preserve"> </w:t>
            </w:r>
          </w:p>
          <w:p w:rsidR="00C277A0" w:rsidRPr="00572D0B" w:rsidRDefault="0019270A" w:rsidP="00ED7574">
            <w:pPr>
              <w:spacing w:before="100" w:beforeAutospacing="1" w:after="100" w:afterAutospacing="1"/>
              <w:ind w:left="360"/>
              <w:rPr>
                <w:lang w:val="en-US"/>
              </w:rPr>
            </w:pPr>
            <w:r w:rsidRPr="00572D0B">
              <w:rPr>
                <w:lang w:val="en-US"/>
              </w:rPr>
              <w:t xml:space="preserve"> </w:t>
            </w:r>
          </w:p>
        </w:tc>
      </w:tr>
      <w:tr w:rsidR="000566EE" w:rsidRPr="003154B0" w:rsidTr="000566EE">
        <w:tc>
          <w:tcPr>
            <w:tcW w:w="91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66EE" w:rsidRPr="003154B0" w:rsidRDefault="000566EE" w:rsidP="00C277A0">
            <w:pPr>
              <w:jc w:val="both"/>
              <w:rPr>
                <w:sz w:val="28"/>
                <w:szCs w:val="28"/>
                <w:lang w:val="en-US"/>
              </w:rPr>
            </w:pPr>
            <w:r w:rsidRPr="003154B0">
              <w:rPr>
                <w:b/>
                <w:bCs/>
                <w:sz w:val="28"/>
                <w:szCs w:val="28"/>
                <w:shd w:val="clear" w:color="auto" w:fill="BFBFBF" w:themeFill="background1" w:themeFillShade="BF"/>
                <w:lang w:val="en-US"/>
              </w:rPr>
              <w:t xml:space="preserve">5. </w:t>
            </w:r>
            <w:proofErr w:type="spellStart"/>
            <w:r w:rsidRPr="003154B0">
              <w:rPr>
                <w:b/>
                <w:bCs/>
                <w:sz w:val="28"/>
                <w:szCs w:val="28"/>
                <w:shd w:val="clear" w:color="auto" w:fill="BFBFBF" w:themeFill="background1" w:themeFillShade="BF"/>
                <w:lang w:val="en-US"/>
              </w:rPr>
              <w:t>Avizarea</w:t>
            </w:r>
            <w:proofErr w:type="spellEnd"/>
            <w:r w:rsidRPr="003154B0">
              <w:rPr>
                <w:b/>
                <w:bCs/>
                <w:sz w:val="28"/>
                <w:szCs w:val="28"/>
                <w:shd w:val="clear" w:color="auto" w:fill="BFBFBF" w:themeFill="background1" w:themeFillShade="BF"/>
                <w:lang w:val="en-US"/>
              </w:rPr>
              <w:t xml:space="preserve"> </w:t>
            </w:r>
            <w:proofErr w:type="spellStart"/>
            <w:r w:rsidRPr="003154B0">
              <w:rPr>
                <w:b/>
                <w:bCs/>
                <w:sz w:val="28"/>
                <w:szCs w:val="28"/>
                <w:shd w:val="clear" w:color="auto" w:fill="BFBFBF" w:themeFill="background1" w:themeFillShade="BF"/>
                <w:lang w:val="en-US"/>
              </w:rPr>
              <w:t>și</w:t>
            </w:r>
            <w:proofErr w:type="spellEnd"/>
            <w:r w:rsidRPr="003154B0">
              <w:rPr>
                <w:b/>
                <w:bCs/>
                <w:sz w:val="28"/>
                <w:szCs w:val="28"/>
                <w:shd w:val="clear" w:color="auto" w:fill="BFBFBF" w:themeFill="background1" w:themeFillShade="BF"/>
                <w:lang w:val="en-US"/>
              </w:rPr>
              <w:t xml:space="preserve"> </w:t>
            </w:r>
            <w:proofErr w:type="spellStart"/>
            <w:r w:rsidRPr="003154B0">
              <w:rPr>
                <w:b/>
                <w:bCs/>
                <w:sz w:val="28"/>
                <w:szCs w:val="28"/>
                <w:shd w:val="clear" w:color="auto" w:fill="BFBFBF" w:themeFill="background1" w:themeFillShade="BF"/>
                <w:lang w:val="en-US"/>
              </w:rPr>
              <w:t>consultarea</w:t>
            </w:r>
            <w:proofErr w:type="spellEnd"/>
            <w:r w:rsidRPr="003154B0">
              <w:rPr>
                <w:b/>
                <w:bCs/>
                <w:sz w:val="28"/>
                <w:szCs w:val="28"/>
                <w:shd w:val="clear" w:color="auto" w:fill="BFBFBF" w:themeFill="background1" w:themeFillShade="BF"/>
                <w:lang w:val="en-US"/>
              </w:rPr>
              <w:t xml:space="preserve"> </w:t>
            </w:r>
            <w:proofErr w:type="spellStart"/>
            <w:r w:rsidRPr="003154B0">
              <w:rPr>
                <w:b/>
                <w:bCs/>
                <w:sz w:val="28"/>
                <w:szCs w:val="28"/>
                <w:shd w:val="clear" w:color="auto" w:fill="BFBFBF" w:themeFill="background1" w:themeFillShade="BF"/>
                <w:lang w:val="en-US"/>
              </w:rPr>
              <w:t>publică</w:t>
            </w:r>
            <w:proofErr w:type="spellEnd"/>
          </w:p>
        </w:tc>
      </w:tr>
      <w:tr w:rsidR="0019270A" w:rsidRPr="00691A60" w:rsidTr="00C277A0">
        <w:tc>
          <w:tcPr>
            <w:tcW w:w="9145" w:type="dxa"/>
            <w:tcBorders>
              <w:top w:val="single" w:sz="4" w:space="0" w:color="auto"/>
              <w:left w:val="single" w:sz="4" w:space="0" w:color="auto"/>
              <w:bottom w:val="single" w:sz="4" w:space="0" w:color="auto"/>
              <w:right w:val="single" w:sz="4" w:space="0" w:color="auto"/>
            </w:tcBorders>
          </w:tcPr>
          <w:p w:rsidR="0019270A" w:rsidRPr="00572D0B" w:rsidRDefault="0019270A" w:rsidP="00572D0B">
            <w:pPr>
              <w:spacing w:before="100" w:beforeAutospacing="1" w:after="100" w:afterAutospacing="1"/>
              <w:rPr>
                <w:lang w:val="en-US"/>
              </w:rPr>
            </w:pPr>
            <w:r w:rsidRPr="003154B0">
              <w:rPr>
                <w:sz w:val="28"/>
                <w:szCs w:val="28"/>
                <w:lang w:val="en-US"/>
              </w:rPr>
              <w:t xml:space="preserve">    </w:t>
            </w:r>
            <w:r w:rsidR="003154B0" w:rsidRPr="00572D0B">
              <w:rPr>
                <w:lang w:val="en-US"/>
              </w:rPr>
              <w:t xml:space="preserve"> </w:t>
            </w:r>
            <w:proofErr w:type="spellStart"/>
            <w:r w:rsidR="00ED7574">
              <w:rPr>
                <w:sz w:val="28"/>
                <w:szCs w:val="28"/>
                <w:lang w:val="en-US"/>
              </w:rPr>
              <w:t>Proiectul</w:t>
            </w:r>
            <w:proofErr w:type="spellEnd"/>
            <w:r w:rsidR="00ED7574">
              <w:rPr>
                <w:sz w:val="28"/>
                <w:szCs w:val="28"/>
                <w:lang w:val="en-US"/>
              </w:rPr>
              <w:t xml:space="preserve">  a </w:t>
            </w:r>
            <w:proofErr w:type="spellStart"/>
            <w:r w:rsidR="00ED7574">
              <w:rPr>
                <w:sz w:val="28"/>
                <w:szCs w:val="28"/>
                <w:lang w:val="en-US"/>
              </w:rPr>
              <w:t>fost</w:t>
            </w:r>
            <w:proofErr w:type="spellEnd"/>
            <w:r w:rsidR="00ED7574">
              <w:rPr>
                <w:sz w:val="28"/>
                <w:szCs w:val="28"/>
                <w:lang w:val="en-US"/>
              </w:rPr>
              <w:t xml:space="preserve"> </w:t>
            </w:r>
            <w:proofErr w:type="spellStart"/>
            <w:r w:rsidR="00ED7574">
              <w:rPr>
                <w:sz w:val="28"/>
                <w:szCs w:val="28"/>
                <w:lang w:val="en-US"/>
              </w:rPr>
              <w:t>întocmit</w:t>
            </w:r>
            <w:proofErr w:type="spellEnd"/>
            <w:r w:rsidR="00ED7574">
              <w:rPr>
                <w:sz w:val="28"/>
                <w:szCs w:val="28"/>
                <w:lang w:val="en-US"/>
              </w:rPr>
              <w:t xml:space="preserve"> </w:t>
            </w:r>
            <w:proofErr w:type="spellStart"/>
            <w:r w:rsidR="00ED7574">
              <w:rPr>
                <w:sz w:val="28"/>
                <w:szCs w:val="28"/>
                <w:lang w:val="en-US"/>
              </w:rPr>
              <w:t>în</w:t>
            </w:r>
            <w:proofErr w:type="spellEnd"/>
            <w:r w:rsidR="00ED7574">
              <w:rPr>
                <w:sz w:val="28"/>
                <w:szCs w:val="28"/>
                <w:lang w:val="en-US"/>
              </w:rPr>
              <w:t xml:space="preserve"> </w:t>
            </w:r>
            <w:proofErr w:type="spellStart"/>
            <w:r w:rsidR="00ED7574">
              <w:rPr>
                <w:sz w:val="28"/>
                <w:szCs w:val="28"/>
                <w:lang w:val="en-US"/>
              </w:rPr>
              <w:t>conformitate</w:t>
            </w:r>
            <w:proofErr w:type="spellEnd"/>
            <w:r w:rsidR="00ED7574">
              <w:rPr>
                <w:sz w:val="28"/>
                <w:szCs w:val="28"/>
                <w:lang w:val="en-US"/>
              </w:rPr>
              <w:t xml:space="preserve"> cu </w:t>
            </w:r>
            <w:r w:rsidR="00ED7574" w:rsidRPr="006D6EA2">
              <w:rPr>
                <w:sz w:val="28"/>
                <w:szCs w:val="28"/>
                <w:lang w:val="ro-RO" w:eastAsia="en-GB"/>
              </w:rPr>
              <w:t xml:space="preserve"> </w:t>
            </w:r>
            <w:r w:rsidR="00ED7574" w:rsidRPr="006D6EA2">
              <w:rPr>
                <w:sz w:val="28"/>
                <w:szCs w:val="28"/>
                <w:lang w:val="ro-RO" w:eastAsia="en-GB"/>
              </w:rPr>
              <w:t>L</w:t>
            </w:r>
            <w:r w:rsidR="00ED7574">
              <w:rPr>
                <w:sz w:val="28"/>
                <w:szCs w:val="28"/>
                <w:lang w:val="ro-RO" w:eastAsia="en-GB"/>
              </w:rPr>
              <w:t xml:space="preserve">egea </w:t>
            </w:r>
            <w:r w:rsidR="00ED7574" w:rsidRPr="006D6EA2">
              <w:rPr>
                <w:sz w:val="28"/>
                <w:szCs w:val="28"/>
                <w:lang w:val="ro-RO" w:eastAsia="en-GB"/>
              </w:rPr>
              <w:t>nr.100/2017 cu privire la actele normative</w:t>
            </w:r>
          </w:p>
        </w:tc>
      </w:tr>
      <w:tr w:rsidR="0019270A" w:rsidRPr="003154B0" w:rsidTr="000566EE">
        <w:tc>
          <w:tcPr>
            <w:tcW w:w="91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9270A" w:rsidRPr="003154B0" w:rsidRDefault="00E45191" w:rsidP="00E45191">
            <w:pPr>
              <w:spacing w:before="100" w:beforeAutospacing="1" w:after="100" w:afterAutospacing="1"/>
              <w:outlineLvl w:val="2"/>
              <w:rPr>
                <w:b/>
                <w:bCs/>
                <w:sz w:val="28"/>
                <w:szCs w:val="28"/>
                <w:lang w:val="en-US"/>
              </w:rPr>
            </w:pPr>
            <w:r w:rsidRPr="003154B0">
              <w:rPr>
                <w:b/>
                <w:bCs/>
                <w:sz w:val="28"/>
                <w:szCs w:val="28"/>
                <w:lang w:val="en-US"/>
              </w:rPr>
              <w:t xml:space="preserve">6. </w:t>
            </w:r>
            <w:proofErr w:type="spellStart"/>
            <w:r w:rsidRPr="003154B0">
              <w:rPr>
                <w:b/>
                <w:bCs/>
                <w:sz w:val="28"/>
                <w:szCs w:val="28"/>
                <w:lang w:val="en-US"/>
              </w:rPr>
              <w:t>Concluzii</w:t>
            </w:r>
            <w:proofErr w:type="spellEnd"/>
          </w:p>
        </w:tc>
      </w:tr>
      <w:tr w:rsidR="0019270A" w:rsidRPr="00691A60" w:rsidTr="00C277A0">
        <w:tc>
          <w:tcPr>
            <w:tcW w:w="9145" w:type="dxa"/>
            <w:tcBorders>
              <w:top w:val="single" w:sz="4" w:space="0" w:color="auto"/>
              <w:left w:val="single" w:sz="4" w:space="0" w:color="auto"/>
              <w:bottom w:val="single" w:sz="4" w:space="0" w:color="auto"/>
              <w:right w:val="single" w:sz="4" w:space="0" w:color="auto"/>
            </w:tcBorders>
          </w:tcPr>
          <w:p w:rsidR="00ED7574" w:rsidRPr="002266B5" w:rsidRDefault="00ED7574" w:rsidP="00ED7574">
            <w:pPr>
              <w:ind w:firstLine="705"/>
              <w:jc w:val="both"/>
              <w:textAlignment w:val="baseline"/>
              <w:rPr>
                <w:sz w:val="28"/>
                <w:szCs w:val="28"/>
                <w:lang w:val="ro-RO" w:eastAsia="en-GB"/>
              </w:rPr>
            </w:pPr>
            <w:proofErr w:type="spellStart"/>
            <w:r w:rsidRPr="002266B5">
              <w:rPr>
                <w:color w:val="222222"/>
                <w:sz w:val="28"/>
                <w:szCs w:val="28"/>
                <w:lang w:val="en-US"/>
              </w:rPr>
              <w:t>Amalgamarea</w:t>
            </w:r>
            <w:proofErr w:type="spellEnd"/>
            <w:r w:rsidRPr="002266B5">
              <w:rPr>
                <w:color w:val="222222"/>
                <w:sz w:val="28"/>
                <w:szCs w:val="28"/>
                <w:lang w:val="en-US"/>
              </w:rPr>
              <w:t xml:space="preserve"> </w:t>
            </w:r>
            <w:proofErr w:type="spellStart"/>
            <w:r w:rsidRPr="002266B5">
              <w:rPr>
                <w:color w:val="222222"/>
                <w:sz w:val="28"/>
                <w:szCs w:val="28"/>
                <w:lang w:val="en-US"/>
              </w:rPr>
              <w:t>urmărește</w:t>
            </w:r>
            <w:proofErr w:type="spellEnd"/>
            <w:r w:rsidRPr="002266B5">
              <w:rPr>
                <w:color w:val="222222"/>
                <w:sz w:val="28"/>
                <w:szCs w:val="28"/>
                <w:lang w:val="en-US"/>
              </w:rPr>
              <w:t xml:space="preserve"> </w:t>
            </w:r>
            <w:proofErr w:type="spellStart"/>
            <w:r w:rsidRPr="002266B5">
              <w:rPr>
                <w:color w:val="222222"/>
                <w:sz w:val="28"/>
                <w:szCs w:val="28"/>
                <w:lang w:val="en-US"/>
              </w:rPr>
              <w:t>consolidarea</w:t>
            </w:r>
            <w:proofErr w:type="spellEnd"/>
            <w:r w:rsidRPr="002266B5">
              <w:rPr>
                <w:color w:val="222222"/>
                <w:sz w:val="28"/>
                <w:szCs w:val="28"/>
                <w:lang w:val="en-US"/>
              </w:rPr>
              <w:t xml:space="preserve"> </w:t>
            </w:r>
            <w:proofErr w:type="spellStart"/>
            <w:r w:rsidRPr="002266B5">
              <w:rPr>
                <w:color w:val="222222"/>
                <w:sz w:val="28"/>
                <w:szCs w:val="28"/>
                <w:lang w:val="en-US"/>
              </w:rPr>
              <w:t>administrației</w:t>
            </w:r>
            <w:proofErr w:type="spellEnd"/>
            <w:r w:rsidRPr="002266B5">
              <w:rPr>
                <w:color w:val="222222"/>
                <w:sz w:val="28"/>
                <w:szCs w:val="28"/>
                <w:lang w:val="en-US"/>
              </w:rPr>
              <w:t xml:space="preserve"> </w:t>
            </w:r>
            <w:proofErr w:type="spellStart"/>
            <w:r w:rsidRPr="002266B5">
              <w:rPr>
                <w:color w:val="222222"/>
                <w:sz w:val="28"/>
                <w:szCs w:val="28"/>
                <w:lang w:val="en-US"/>
              </w:rPr>
              <w:t>publice</w:t>
            </w:r>
            <w:proofErr w:type="spellEnd"/>
            <w:r w:rsidRPr="002266B5">
              <w:rPr>
                <w:color w:val="222222"/>
                <w:sz w:val="28"/>
                <w:szCs w:val="28"/>
                <w:lang w:val="en-US"/>
              </w:rPr>
              <w:t xml:space="preserve"> locale </w:t>
            </w:r>
            <w:proofErr w:type="spellStart"/>
            <w:r w:rsidRPr="002266B5">
              <w:rPr>
                <w:color w:val="222222"/>
                <w:sz w:val="28"/>
                <w:szCs w:val="28"/>
                <w:lang w:val="en-US"/>
              </w:rPr>
              <w:t>și</w:t>
            </w:r>
            <w:proofErr w:type="spellEnd"/>
            <w:r w:rsidRPr="002266B5">
              <w:rPr>
                <w:color w:val="222222"/>
                <w:sz w:val="28"/>
                <w:szCs w:val="28"/>
                <w:lang w:val="en-US"/>
              </w:rPr>
              <w:t xml:space="preserve"> </w:t>
            </w:r>
            <w:proofErr w:type="spellStart"/>
            <w:r w:rsidRPr="002266B5">
              <w:rPr>
                <w:color w:val="222222"/>
                <w:sz w:val="28"/>
                <w:szCs w:val="28"/>
                <w:lang w:val="en-US"/>
              </w:rPr>
              <w:t>reducerea</w:t>
            </w:r>
            <w:proofErr w:type="spellEnd"/>
            <w:r w:rsidRPr="002266B5">
              <w:rPr>
                <w:color w:val="222222"/>
                <w:sz w:val="28"/>
                <w:szCs w:val="28"/>
                <w:lang w:val="en-US"/>
              </w:rPr>
              <w:t xml:space="preserve"> </w:t>
            </w:r>
            <w:proofErr w:type="spellStart"/>
            <w:r w:rsidRPr="002266B5">
              <w:rPr>
                <w:color w:val="222222"/>
                <w:sz w:val="28"/>
                <w:szCs w:val="28"/>
                <w:lang w:val="en-US"/>
              </w:rPr>
              <w:t>fragmentării</w:t>
            </w:r>
            <w:proofErr w:type="spellEnd"/>
            <w:r w:rsidRPr="002266B5">
              <w:rPr>
                <w:color w:val="222222"/>
                <w:sz w:val="28"/>
                <w:szCs w:val="28"/>
                <w:lang w:val="en-US"/>
              </w:rPr>
              <w:t xml:space="preserve"> </w:t>
            </w:r>
            <w:proofErr w:type="spellStart"/>
            <w:r w:rsidRPr="002266B5">
              <w:rPr>
                <w:color w:val="222222"/>
                <w:sz w:val="28"/>
                <w:szCs w:val="28"/>
                <w:lang w:val="en-US"/>
              </w:rPr>
              <w:t>teritoriale</w:t>
            </w:r>
            <w:proofErr w:type="spellEnd"/>
            <w:r w:rsidRPr="002266B5">
              <w:rPr>
                <w:color w:val="222222"/>
                <w:sz w:val="28"/>
                <w:szCs w:val="28"/>
                <w:lang w:val="en-US"/>
              </w:rPr>
              <w:t xml:space="preserve">, </w:t>
            </w:r>
            <w:proofErr w:type="spellStart"/>
            <w:r w:rsidRPr="002266B5">
              <w:rPr>
                <w:color w:val="222222"/>
                <w:sz w:val="28"/>
                <w:szCs w:val="28"/>
                <w:lang w:val="en-US"/>
              </w:rPr>
              <w:t>frecvent</w:t>
            </w:r>
            <w:proofErr w:type="spellEnd"/>
            <w:r w:rsidRPr="002266B5">
              <w:rPr>
                <w:color w:val="222222"/>
                <w:sz w:val="28"/>
                <w:szCs w:val="28"/>
                <w:lang w:val="en-US"/>
              </w:rPr>
              <w:t xml:space="preserve"> </w:t>
            </w:r>
            <w:proofErr w:type="spellStart"/>
            <w:r w:rsidRPr="002266B5">
              <w:rPr>
                <w:color w:val="222222"/>
                <w:sz w:val="28"/>
                <w:szCs w:val="28"/>
                <w:lang w:val="en-US"/>
              </w:rPr>
              <w:t>întâlnită</w:t>
            </w:r>
            <w:proofErr w:type="spellEnd"/>
            <w:r w:rsidRPr="002266B5">
              <w:rPr>
                <w:color w:val="222222"/>
                <w:sz w:val="28"/>
                <w:szCs w:val="28"/>
                <w:lang w:val="en-US"/>
              </w:rPr>
              <w:t xml:space="preserve"> </w:t>
            </w:r>
            <w:proofErr w:type="spellStart"/>
            <w:r w:rsidRPr="002266B5">
              <w:rPr>
                <w:color w:val="222222"/>
                <w:sz w:val="28"/>
                <w:szCs w:val="28"/>
                <w:lang w:val="en-US"/>
              </w:rPr>
              <w:t>în</w:t>
            </w:r>
            <w:proofErr w:type="spellEnd"/>
            <w:r w:rsidRPr="002266B5">
              <w:rPr>
                <w:color w:val="222222"/>
                <w:sz w:val="28"/>
                <w:szCs w:val="28"/>
                <w:lang w:val="en-US"/>
              </w:rPr>
              <w:t xml:space="preserve"> </w:t>
            </w:r>
            <w:proofErr w:type="spellStart"/>
            <w:r w:rsidRPr="002266B5">
              <w:rPr>
                <w:color w:val="222222"/>
                <w:sz w:val="28"/>
                <w:szCs w:val="28"/>
                <w:lang w:val="en-US"/>
              </w:rPr>
              <w:t>localitățile</w:t>
            </w:r>
            <w:proofErr w:type="spellEnd"/>
            <w:r w:rsidRPr="002266B5">
              <w:rPr>
                <w:color w:val="222222"/>
                <w:sz w:val="28"/>
                <w:szCs w:val="28"/>
                <w:lang w:val="en-US"/>
              </w:rPr>
              <w:t xml:space="preserve"> </w:t>
            </w:r>
            <w:proofErr w:type="spellStart"/>
            <w:r w:rsidRPr="002266B5">
              <w:rPr>
                <w:color w:val="222222"/>
                <w:sz w:val="28"/>
                <w:szCs w:val="28"/>
                <w:lang w:val="en-US"/>
              </w:rPr>
              <w:t>mici</w:t>
            </w:r>
            <w:proofErr w:type="spellEnd"/>
            <w:r w:rsidRPr="002266B5">
              <w:rPr>
                <w:color w:val="222222"/>
                <w:sz w:val="28"/>
                <w:szCs w:val="28"/>
                <w:lang w:val="en-US"/>
              </w:rPr>
              <w:t xml:space="preserve"> cu </w:t>
            </w:r>
            <w:proofErr w:type="spellStart"/>
            <w:r w:rsidRPr="002266B5">
              <w:rPr>
                <w:color w:val="222222"/>
                <w:sz w:val="28"/>
                <w:szCs w:val="28"/>
                <w:lang w:val="en-US"/>
              </w:rPr>
              <w:t>resurse</w:t>
            </w:r>
            <w:proofErr w:type="spellEnd"/>
            <w:r w:rsidRPr="002266B5">
              <w:rPr>
                <w:color w:val="222222"/>
                <w:sz w:val="28"/>
                <w:szCs w:val="28"/>
                <w:lang w:val="en-US"/>
              </w:rPr>
              <w:t xml:space="preserve"> </w:t>
            </w:r>
            <w:proofErr w:type="spellStart"/>
            <w:r w:rsidRPr="002266B5">
              <w:rPr>
                <w:color w:val="222222"/>
                <w:sz w:val="28"/>
                <w:szCs w:val="28"/>
                <w:lang w:val="en-US"/>
              </w:rPr>
              <w:t>limitate</w:t>
            </w:r>
            <w:proofErr w:type="spellEnd"/>
            <w:r w:rsidRPr="002266B5">
              <w:rPr>
                <w:color w:val="222222"/>
                <w:sz w:val="28"/>
                <w:szCs w:val="28"/>
                <w:lang w:val="en-US"/>
              </w:rPr>
              <w:t>.</w:t>
            </w:r>
          </w:p>
          <w:p w:rsidR="0019270A" w:rsidRPr="00ED7574" w:rsidRDefault="0019270A" w:rsidP="0019270A">
            <w:pPr>
              <w:spacing w:before="100" w:beforeAutospacing="1" w:after="100" w:afterAutospacing="1"/>
              <w:rPr>
                <w:lang w:val="ro-RO"/>
              </w:rPr>
            </w:pPr>
          </w:p>
        </w:tc>
      </w:tr>
    </w:tbl>
    <w:p w:rsidR="00C277A0" w:rsidRPr="003154B0" w:rsidRDefault="00C277A0" w:rsidP="00C277A0">
      <w:pPr>
        <w:rPr>
          <w:b/>
          <w:i/>
          <w:sz w:val="28"/>
          <w:szCs w:val="28"/>
          <w:lang w:val="en-US"/>
        </w:rPr>
      </w:pPr>
    </w:p>
    <w:p w:rsidR="00C277A0" w:rsidRPr="003154B0" w:rsidRDefault="00C277A0" w:rsidP="00C277A0">
      <w:pPr>
        <w:pStyle w:val="12"/>
        <w:rPr>
          <w:rFonts w:ascii="Times New Roman" w:hAnsi="Times New Roman"/>
          <w:b/>
          <w:sz w:val="28"/>
          <w:szCs w:val="28"/>
          <w:lang w:val="ro-RO"/>
        </w:rPr>
      </w:pPr>
    </w:p>
    <w:p w:rsidR="00C277A0" w:rsidRPr="003154B0" w:rsidRDefault="00C277A0" w:rsidP="00C277A0">
      <w:pPr>
        <w:jc w:val="both"/>
        <w:rPr>
          <w:b/>
          <w:sz w:val="28"/>
          <w:szCs w:val="28"/>
          <w:lang w:val="en-US"/>
        </w:rPr>
      </w:pPr>
    </w:p>
    <w:p w:rsidR="00C277A0" w:rsidRDefault="00ED7574" w:rsidP="00ED7574">
      <w:pPr>
        <w:jc w:val="center"/>
        <w:rPr>
          <w:sz w:val="28"/>
          <w:szCs w:val="28"/>
          <w:lang w:val="en-US"/>
        </w:rPr>
      </w:pPr>
      <w:proofErr w:type="spellStart"/>
      <w:r>
        <w:rPr>
          <w:sz w:val="28"/>
          <w:szCs w:val="28"/>
          <w:lang w:val="en-US"/>
        </w:rPr>
        <w:t>Primară</w:t>
      </w:r>
      <w:proofErr w:type="spellEnd"/>
      <w:r>
        <w:rPr>
          <w:sz w:val="28"/>
          <w:szCs w:val="28"/>
          <w:lang w:val="en-US"/>
        </w:rPr>
        <w:t xml:space="preserve">                                                                      </w:t>
      </w:r>
      <w:proofErr w:type="spellStart"/>
      <w:r>
        <w:rPr>
          <w:sz w:val="28"/>
          <w:szCs w:val="28"/>
          <w:lang w:val="en-US"/>
        </w:rPr>
        <w:t>Violeta</w:t>
      </w:r>
      <w:proofErr w:type="spellEnd"/>
      <w:r>
        <w:rPr>
          <w:sz w:val="28"/>
          <w:szCs w:val="28"/>
          <w:lang w:val="en-US"/>
        </w:rPr>
        <w:t xml:space="preserve"> CRUDU</w:t>
      </w:r>
    </w:p>
    <w:p w:rsidR="00ED7574" w:rsidRPr="003154B0" w:rsidRDefault="00ED7574" w:rsidP="00ED7574">
      <w:pPr>
        <w:jc w:val="center"/>
        <w:rPr>
          <w:sz w:val="28"/>
          <w:szCs w:val="28"/>
          <w:lang w:val="en-US"/>
        </w:rPr>
      </w:pPr>
    </w:p>
    <w:p w:rsidR="00C277A0" w:rsidRPr="003154B0" w:rsidRDefault="00E45191" w:rsidP="00C277A0">
      <w:pPr>
        <w:rPr>
          <w:sz w:val="28"/>
          <w:szCs w:val="28"/>
          <w:lang w:val="en-US"/>
        </w:rPr>
      </w:pPr>
      <w:r w:rsidRPr="003154B0">
        <w:rPr>
          <w:sz w:val="28"/>
          <w:szCs w:val="28"/>
          <w:lang w:val="en-US"/>
        </w:rPr>
        <w:t>12.05.2026</w:t>
      </w:r>
    </w:p>
    <w:p w:rsidR="00C277A0" w:rsidRPr="003154B0" w:rsidRDefault="00C277A0" w:rsidP="002B029B">
      <w:pPr>
        <w:jc w:val="both"/>
        <w:rPr>
          <w:sz w:val="28"/>
          <w:szCs w:val="28"/>
          <w:lang w:val="en-US"/>
        </w:rPr>
      </w:pPr>
    </w:p>
    <w:p w:rsidR="00D5657F" w:rsidRPr="00572D0B" w:rsidRDefault="00572D0B" w:rsidP="00572D0B">
      <w:pPr>
        <w:spacing w:before="100" w:beforeAutospacing="1" w:after="100" w:afterAutospacing="1"/>
        <w:outlineLvl w:val="0"/>
        <w:rPr>
          <w:b/>
          <w:bCs/>
          <w:kern w:val="36"/>
          <w:sz w:val="28"/>
          <w:szCs w:val="28"/>
          <w:lang w:val="en-US"/>
        </w:rPr>
      </w:pPr>
      <w:r>
        <w:rPr>
          <w:b/>
          <w:bCs/>
          <w:kern w:val="36"/>
          <w:sz w:val="28"/>
          <w:szCs w:val="28"/>
          <w:lang w:val="en-US"/>
        </w:rPr>
        <w:t xml:space="preserve">      </w:t>
      </w:r>
    </w:p>
    <w:sectPr w:rsidR="00D5657F" w:rsidRPr="00572D0B" w:rsidSect="00D5657F">
      <w:footerReference w:type="default" r:id="rId9"/>
      <w:pgSz w:w="11906" w:h="16838"/>
      <w:pgMar w:top="568" w:right="850" w:bottom="709" w:left="212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A18" w:rsidRDefault="00094A18" w:rsidP="00D105D6">
      <w:r>
        <w:separator/>
      </w:r>
    </w:p>
  </w:endnote>
  <w:endnote w:type="continuationSeparator" w:id="0">
    <w:p w:rsidR="00094A18" w:rsidRDefault="00094A18" w:rsidP="00D1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1F4" w:rsidRDefault="00094A18">
    <w:pPr>
      <w:spacing w:line="1" w:lineRule="exact"/>
    </w:pPr>
    <w:r>
      <w:rPr>
        <w:lang w:val="ro-RO" w:eastAsia="ro-RO" w:bidi="ro-RO"/>
      </w:rPr>
      <w:pict>
        <v:shapetype id="_x0000_t202" coordsize="21600,21600" o:spt="202" path="m,l,21600r21600,l21600,xe">
          <v:stroke joinstyle="miter"/>
          <v:path gradientshapeok="t" o:connecttype="rect"/>
        </v:shapetype>
        <v:shape id="_x0000_s2049" type="#_x0000_t202" style="position:absolute;margin-left:105.65pt;margin-top:714.4pt;width:430.55pt;height:26.15pt;z-index:-251658752;mso-wrap-style:none;mso-wrap-distance-left:0;mso-wrap-distance-right:0;mso-position-horizontal-relative:page;mso-position-vertical-relative:page" wrapcoords="0 0" filled="f" stroked="f">
          <v:textbox style="mso-next-textbox:#_x0000_s2049;mso-fit-shape-to-text:t" inset="0,0,0,0">
            <w:txbxContent>
              <w:p w:rsidR="003601F4" w:rsidRPr="004147D0" w:rsidRDefault="003601F4">
                <w:pPr>
                  <w:pStyle w:val="22"/>
                  <w:shd w:val="clear" w:color="auto" w:fill="auto"/>
                  <w:rPr>
                    <w:lang w:val="en-US"/>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A18" w:rsidRDefault="00094A18" w:rsidP="00D105D6">
      <w:r>
        <w:separator/>
      </w:r>
    </w:p>
  </w:footnote>
  <w:footnote w:type="continuationSeparator" w:id="0">
    <w:p w:rsidR="00094A18" w:rsidRDefault="00094A18" w:rsidP="00D10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D4609"/>
    <w:multiLevelType w:val="multilevel"/>
    <w:tmpl w:val="FB7E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D0AA5"/>
    <w:multiLevelType w:val="multilevel"/>
    <w:tmpl w:val="168C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DA24C2"/>
    <w:multiLevelType w:val="hybridMultilevel"/>
    <w:tmpl w:val="DD1AAD04"/>
    <w:lvl w:ilvl="0" w:tplc="D55EF37A">
      <w:start w:val="1"/>
      <w:numFmt w:val="decimal"/>
      <w:lvlText w:val="%1)"/>
      <w:lvlJc w:val="left"/>
      <w:pPr>
        <w:ind w:left="2624" w:hanging="360"/>
      </w:pPr>
      <w:rPr>
        <w:rFonts w:hint="default"/>
      </w:rPr>
    </w:lvl>
    <w:lvl w:ilvl="1" w:tplc="04190019">
      <w:start w:val="1"/>
      <w:numFmt w:val="lowerLetter"/>
      <w:lvlText w:val="%2."/>
      <w:lvlJc w:val="left"/>
      <w:pPr>
        <w:ind w:left="3344" w:hanging="360"/>
      </w:pPr>
    </w:lvl>
    <w:lvl w:ilvl="2" w:tplc="0419001B" w:tentative="1">
      <w:start w:val="1"/>
      <w:numFmt w:val="lowerRoman"/>
      <w:lvlText w:val="%3."/>
      <w:lvlJc w:val="right"/>
      <w:pPr>
        <w:ind w:left="4064" w:hanging="180"/>
      </w:pPr>
    </w:lvl>
    <w:lvl w:ilvl="3" w:tplc="0419000F" w:tentative="1">
      <w:start w:val="1"/>
      <w:numFmt w:val="decimal"/>
      <w:lvlText w:val="%4."/>
      <w:lvlJc w:val="left"/>
      <w:pPr>
        <w:ind w:left="4784" w:hanging="360"/>
      </w:pPr>
    </w:lvl>
    <w:lvl w:ilvl="4" w:tplc="04190019" w:tentative="1">
      <w:start w:val="1"/>
      <w:numFmt w:val="lowerLetter"/>
      <w:lvlText w:val="%5."/>
      <w:lvlJc w:val="left"/>
      <w:pPr>
        <w:ind w:left="5504" w:hanging="360"/>
      </w:pPr>
    </w:lvl>
    <w:lvl w:ilvl="5" w:tplc="0419001B" w:tentative="1">
      <w:start w:val="1"/>
      <w:numFmt w:val="lowerRoman"/>
      <w:lvlText w:val="%6."/>
      <w:lvlJc w:val="right"/>
      <w:pPr>
        <w:ind w:left="6224" w:hanging="180"/>
      </w:pPr>
    </w:lvl>
    <w:lvl w:ilvl="6" w:tplc="0419000F" w:tentative="1">
      <w:start w:val="1"/>
      <w:numFmt w:val="decimal"/>
      <w:lvlText w:val="%7."/>
      <w:lvlJc w:val="left"/>
      <w:pPr>
        <w:ind w:left="6944" w:hanging="360"/>
      </w:pPr>
    </w:lvl>
    <w:lvl w:ilvl="7" w:tplc="04190019" w:tentative="1">
      <w:start w:val="1"/>
      <w:numFmt w:val="lowerLetter"/>
      <w:lvlText w:val="%8."/>
      <w:lvlJc w:val="left"/>
      <w:pPr>
        <w:ind w:left="7664" w:hanging="360"/>
      </w:pPr>
    </w:lvl>
    <w:lvl w:ilvl="8" w:tplc="0419001B" w:tentative="1">
      <w:start w:val="1"/>
      <w:numFmt w:val="lowerRoman"/>
      <w:lvlText w:val="%9."/>
      <w:lvlJc w:val="right"/>
      <w:pPr>
        <w:ind w:left="8384" w:hanging="180"/>
      </w:pPr>
    </w:lvl>
  </w:abstractNum>
  <w:abstractNum w:abstractNumId="3">
    <w:nsid w:val="15DC5293"/>
    <w:multiLevelType w:val="multilevel"/>
    <w:tmpl w:val="429E19E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241E1A"/>
    <w:multiLevelType w:val="multilevel"/>
    <w:tmpl w:val="8236C15A"/>
    <w:lvl w:ilvl="0">
      <w:start w:val="1"/>
      <w:numFmt w:val="decimal"/>
      <w:lvlText w:val="%1."/>
      <w:lvlJc w:val="left"/>
      <w:pPr>
        <w:tabs>
          <w:tab w:val="num" w:pos="720"/>
        </w:tabs>
        <w:ind w:left="720" w:hanging="360"/>
      </w:pPr>
      <w:rPr>
        <w:rFonts w:ascii="Times New Roman" w:eastAsia="Times New Roman" w:hAnsi="Times New Roman" w:cs="Times New Roman"/>
        <w:b/>
        <w:bCs/>
      </w:r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ascii="Times New Roman" w:eastAsia="Times New Roman" w:hAnsi="Times New Roman" w:cs="Times New Roman"/>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29682C"/>
    <w:multiLevelType w:val="multilevel"/>
    <w:tmpl w:val="40AA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36623F"/>
    <w:multiLevelType w:val="multilevel"/>
    <w:tmpl w:val="ADC62D3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E933AE"/>
    <w:multiLevelType w:val="multilevel"/>
    <w:tmpl w:val="90C09AC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D45C71"/>
    <w:multiLevelType w:val="multilevel"/>
    <w:tmpl w:val="5E8A46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024369"/>
    <w:multiLevelType w:val="multilevel"/>
    <w:tmpl w:val="AA5C35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DC73A0"/>
    <w:multiLevelType w:val="multilevel"/>
    <w:tmpl w:val="0788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0D774D"/>
    <w:multiLevelType w:val="multilevel"/>
    <w:tmpl w:val="4D28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38004E"/>
    <w:multiLevelType w:val="multilevel"/>
    <w:tmpl w:val="A802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A0029C"/>
    <w:multiLevelType w:val="multilevel"/>
    <w:tmpl w:val="9BACB2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B97047"/>
    <w:multiLevelType w:val="multilevel"/>
    <w:tmpl w:val="525C0D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365D6C"/>
    <w:multiLevelType w:val="hybridMultilevel"/>
    <w:tmpl w:val="382419D2"/>
    <w:lvl w:ilvl="0" w:tplc="17686CD2">
      <w:start w:val="9"/>
      <w:numFmt w:val="bullet"/>
      <w:lvlText w:val="-"/>
      <w:lvlJc w:val="left"/>
      <w:pPr>
        <w:ind w:left="600" w:hanging="360"/>
      </w:pPr>
      <w:rPr>
        <w:rFonts w:ascii="Times New Roman" w:eastAsiaTheme="minorHAnsi" w:hAnsi="Times New Roman" w:cs="Times New Roman" w:hint="default"/>
      </w:rPr>
    </w:lvl>
    <w:lvl w:ilvl="1" w:tplc="04190003" w:tentative="1">
      <w:start w:val="1"/>
      <w:numFmt w:val="bullet"/>
      <w:lvlText w:val="o"/>
      <w:lvlJc w:val="left"/>
      <w:pPr>
        <w:ind w:left="1320" w:hanging="360"/>
      </w:pPr>
      <w:rPr>
        <w:rFonts w:ascii="Courier New" w:hAnsi="Courier New" w:cs="Courier New" w:hint="default"/>
      </w:rPr>
    </w:lvl>
    <w:lvl w:ilvl="2" w:tplc="04190005" w:tentative="1">
      <w:start w:val="1"/>
      <w:numFmt w:val="bullet"/>
      <w:lvlText w:val=""/>
      <w:lvlJc w:val="left"/>
      <w:pPr>
        <w:ind w:left="2040" w:hanging="360"/>
      </w:pPr>
      <w:rPr>
        <w:rFonts w:ascii="Wingdings" w:hAnsi="Wingdings" w:hint="default"/>
      </w:rPr>
    </w:lvl>
    <w:lvl w:ilvl="3" w:tplc="04190001" w:tentative="1">
      <w:start w:val="1"/>
      <w:numFmt w:val="bullet"/>
      <w:lvlText w:val=""/>
      <w:lvlJc w:val="left"/>
      <w:pPr>
        <w:ind w:left="2760" w:hanging="360"/>
      </w:pPr>
      <w:rPr>
        <w:rFonts w:ascii="Symbol" w:hAnsi="Symbol" w:hint="default"/>
      </w:rPr>
    </w:lvl>
    <w:lvl w:ilvl="4" w:tplc="04190003" w:tentative="1">
      <w:start w:val="1"/>
      <w:numFmt w:val="bullet"/>
      <w:lvlText w:val="o"/>
      <w:lvlJc w:val="left"/>
      <w:pPr>
        <w:ind w:left="3480" w:hanging="360"/>
      </w:pPr>
      <w:rPr>
        <w:rFonts w:ascii="Courier New" w:hAnsi="Courier New" w:cs="Courier New" w:hint="default"/>
      </w:rPr>
    </w:lvl>
    <w:lvl w:ilvl="5" w:tplc="04190005" w:tentative="1">
      <w:start w:val="1"/>
      <w:numFmt w:val="bullet"/>
      <w:lvlText w:val=""/>
      <w:lvlJc w:val="left"/>
      <w:pPr>
        <w:ind w:left="4200" w:hanging="360"/>
      </w:pPr>
      <w:rPr>
        <w:rFonts w:ascii="Wingdings" w:hAnsi="Wingdings" w:hint="default"/>
      </w:rPr>
    </w:lvl>
    <w:lvl w:ilvl="6" w:tplc="04190001" w:tentative="1">
      <w:start w:val="1"/>
      <w:numFmt w:val="bullet"/>
      <w:lvlText w:val=""/>
      <w:lvlJc w:val="left"/>
      <w:pPr>
        <w:ind w:left="4920" w:hanging="360"/>
      </w:pPr>
      <w:rPr>
        <w:rFonts w:ascii="Symbol" w:hAnsi="Symbol" w:hint="default"/>
      </w:rPr>
    </w:lvl>
    <w:lvl w:ilvl="7" w:tplc="04190003" w:tentative="1">
      <w:start w:val="1"/>
      <w:numFmt w:val="bullet"/>
      <w:lvlText w:val="o"/>
      <w:lvlJc w:val="left"/>
      <w:pPr>
        <w:ind w:left="5640" w:hanging="360"/>
      </w:pPr>
      <w:rPr>
        <w:rFonts w:ascii="Courier New" w:hAnsi="Courier New" w:cs="Courier New" w:hint="default"/>
      </w:rPr>
    </w:lvl>
    <w:lvl w:ilvl="8" w:tplc="04190005" w:tentative="1">
      <w:start w:val="1"/>
      <w:numFmt w:val="bullet"/>
      <w:lvlText w:val=""/>
      <w:lvlJc w:val="left"/>
      <w:pPr>
        <w:ind w:left="6360" w:hanging="360"/>
      </w:pPr>
      <w:rPr>
        <w:rFonts w:ascii="Wingdings" w:hAnsi="Wingdings" w:hint="default"/>
      </w:rPr>
    </w:lvl>
  </w:abstractNum>
  <w:abstractNum w:abstractNumId="16">
    <w:nsid w:val="3EC852CD"/>
    <w:multiLevelType w:val="multilevel"/>
    <w:tmpl w:val="714C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993E6F"/>
    <w:multiLevelType w:val="multilevel"/>
    <w:tmpl w:val="D374AC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6864062"/>
    <w:multiLevelType w:val="hybridMultilevel"/>
    <w:tmpl w:val="B4FA8DA4"/>
    <w:lvl w:ilvl="0" w:tplc="B07AEE76">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5033B0"/>
    <w:multiLevelType w:val="multilevel"/>
    <w:tmpl w:val="EFF2D65E"/>
    <w:lvl w:ilvl="0">
      <w:start w:val="2"/>
      <w:numFmt w:val="decimal"/>
      <w:lvlText w:val="%1."/>
      <w:lvlJc w:val="left"/>
      <w:pPr>
        <w:tabs>
          <w:tab w:val="num" w:pos="720"/>
        </w:tabs>
        <w:ind w:left="720" w:hanging="360"/>
      </w:pPr>
      <w:rPr>
        <w:color w:val="auto"/>
      </w:rPr>
    </w:lvl>
    <w:lvl w:ilvl="1">
      <w:start w:val="1"/>
      <w:numFmt w:val="decimal"/>
      <w:lvlText w:val="%2)"/>
      <w:lvlJc w:val="left"/>
      <w:pPr>
        <w:ind w:left="1440" w:hanging="360"/>
      </w:pPr>
      <w:rPr>
        <w:rFonts w:eastAsiaTheme="majorEastAsi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1EB747C"/>
    <w:multiLevelType w:val="multilevel"/>
    <w:tmpl w:val="09F6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64690C"/>
    <w:multiLevelType w:val="multilevel"/>
    <w:tmpl w:val="FD368D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40B6FAA"/>
    <w:multiLevelType w:val="multilevel"/>
    <w:tmpl w:val="221E37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43D5C7F"/>
    <w:multiLevelType w:val="multilevel"/>
    <w:tmpl w:val="7436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446DA9"/>
    <w:multiLevelType w:val="multilevel"/>
    <w:tmpl w:val="CD6AE3F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7064FD"/>
    <w:multiLevelType w:val="multilevel"/>
    <w:tmpl w:val="2D3494A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053684D"/>
    <w:multiLevelType w:val="multilevel"/>
    <w:tmpl w:val="39E6BFE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145367A"/>
    <w:multiLevelType w:val="multilevel"/>
    <w:tmpl w:val="64CC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C03363"/>
    <w:multiLevelType w:val="multilevel"/>
    <w:tmpl w:val="3A46D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2E91D48"/>
    <w:multiLevelType w:val="multilevel"/>
    <w:tmpl w:val="2B68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A46D85"/>
    <w:multiLevelType w:val="multilevel"/>
    <w:tmpl w:val="9842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7D48E6"/>
    <w:multiLevelType w:val="multilevel"/>
    <w:tmpl w:val="A94AEA38"/>
    <w:lvl w:ilvl="0">
      <w:start w:val="1"/>
      <w:numFmt w:val="bullet"/>
      <w:lvlText w:val=""/>
      <w:lvlJc w:val="left"/>
      <w:pPr>
        <w:tabs>
          <w:tab w:val="num" w:pos="-4920"/>
        </w:tabs>
        <w:ind w:left="-4920" w:hanging="360"/>
      </w:pPr>
      <w:rPr>
        <w:rFonts w:ascii="Symbol" w:hAnsi="Symbol" w:hint="default"/>
        <w:sz w:val="20"/>
      </w:rPr>
    </w:lvl>
    <w:lvl w:ilvl="1" w:tentative="1">
      <w:start w:val="1"/>
      <w:numFmt w:val="bullet"/>
      <w:lvlText w:val=""/>
      <w:lvlJc w:val="left"/>
      <w:pPr>
        <w:tabs>
          <w:tab w:val="num" w:pos="-4200"/>
        </w:tabs>
        <w:ind w:left="-4200" w:hanging="360"/>
      </w:pPr>
      <w:rPr>
        <w:rFonts w:ascii="Symbol" w:hAnsi="Symbol" w:hint="default"/>
        <w:sz w:val="20"/>
      </w:rPr>
    </w:lvl>
    <w:lvl w:ilvl="2" w:tentative="1">
      <w:start w:val="1"/>
      <w:numFmt w:val="bullet"/>
      <w:lvlText w:val=""/>
      <w:lvlJc w:val="left"/>
      <w:pPr>
        <w:tabs>
          <w:tab w:val="num" w:pos="-3480"/>
        </w:tabs>
        <w:ind w:left="-3480" w:hanging="360"/>
      </w:pPr>
      <w:rPr>
        <w:rFonts w:ascii="Symbol" w:hAnsi="Symbol" w:hint="default"/>
        <w:sz w:val="20"/>
      </w:rPr>
    </w:lvl>
    <w:lvl w:ilvl="3" w:tentative="1">
      <w:start w:val="1"/>
      <w:numFmt w:val="bullet"/>
      <w:lvlText w:val=""/>
      <w:lvlJc w:val="left"/>
      <w:pPr>
        <w:tabs>
          <w:tab w:val="num" w:pos="-2760"/>
        </w:tabs>
        <w:ind w:left="-2760" w:hanging="360"/>
      </w:pPr>
      <w:rPr>
        <w:rFonts w:ascii="Symbol" w:hAnsi="Symbol" w:hint="default"/>
        <w:sz w:val="20"/>
      </w:rPr>
    </w:lvl>
    <w:lvl w:ilvl="4" w:tentative="1">
      <w:start w:val="1"/>
      <w:numFmt w:val="bullet"/>
      <w:lvlText w:val=""/>
      <w:lvlJc w:val="left"/>
      <w:pPr>
        <w:tabs>
          <w:tab w:val="num" w:pos="-2040"/>
        </w:tabs>
        <w:ind w:left="-2040" w:hanging="360"/>
      </w:pPr>
      <w:rPr>
        <w:rFonts w:ascii="Symbol" w:hAnsi="Symbol" w:hint="default"/>
        <w:sz w:val="20"/>
      </w:rPr>
    </w:lvl>
    <w:lvl w:ilvl="5" w:tentative="1">
      <w:start w:val="1"/>
      <w:numFmt w:val="bullet"/>
      <w:lvlText w:val=""/>
      <w:lvlJc w:val="left"/>
      <w:pPr>
        <w:tabs>
          <w:tab w:val="num" w:pos="-1320"/>
        </w:tabs>
        <w:ind w:left="-1320" w:hanging="360"/>
      </w:pPr>
      <w:rPr>
        <w:rFonts w:ascii="Symbol" w:hAnsi="Symbol" w:hint="default"/>
        <w:sz w:val="20"/>
      </w:rPr>
    </w:lvl>
    <w:lvl w:ilvl="6" w:tentative="1">
      <w:start w:val="1"/>
      <w:numFmt w:val="bullet"/>
      <w:lvlText w:val=""/>
      <w:lvlJc w:val="left"/>
      <w:pPr>
        <w:tabs>
          <w:tab w:val="num" w:pos="-600"/>
        </w:tabs>
        <w:ind w:left="-600" w:hanging="360"/>
      </w:pPr>
      <w:rPr>
        <w:rFonts w:ascii="Symbol" w:hAnsi="Symbol" w:hint="default"/>
        <w:sz w:val="20"/>
      </w:rPr>
    </w:lvl>
    <w:lvl w:ilvl="7" w:tentative="1">
      <w:start w:val="1"/>
      <w:numFmt w:val="bullet"/>
      <w:lvlText w:val=""/>
      <w:lvlJc w:val="left"/>
      <w:pPr>
        <w:tabs>
          <w:tab w:val="num" w:pos="120"/>
        </w:tabs>
        <w:ind w:left="120" w:hanging="360"/>
      </w:pPr>
      <w:rPr>
        <w:rFonts w:ascii="Symbol" w:hAnsi="Symbol" w:hint="default"/>
        <w:sz w:val="20"/>
      </w:rPr>
    </w:lvl>
    <w:lvl w:ilvl="8" w:tentative="1">
      <w:start w:val="1"/>
      <w:numFmt w:val="bullet"/>
      <w:lvlText w:val=""/>
      <w:lvlJc w:val="left"/>
      <w:pPr>
        <w:tabs>
          <w:tab w:val="num" w:pos="840"/>
        </w:tabs>
        <w:ind w:left="840" w:hanging="360"/>
      </w:pPr>
      <w:rPr>
        <w:rFonts w:ascii="Symbol" w:hAnsi="Symbol" w:hint="default"/>
        <w:sz w:val="20"/>
      </w:rPr>
    </w:lvl>
  </w:abstractNum>
  <w:abstractNum w:abstractNumId="32">
    <w:nsid w:val="7BF826E3"/>
    <w:multiLevelType w:val="multilevel"/>
    <w:tmpl w:val="2A64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AE7DC3"/>
    <w:multiLevelType w:val="multilevel"/>
    <w:tmpl w:val="F2DEE9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FF94652"/>
    <w:multiLevelType w:val="multilevel"/>
    <w:tmpl w:val="D672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5"/>
  </w:num>
  <w:num w:numId="3">
    <w:abstractNumId w:val="24"/>
  </w:num>
  <w:num w:numId="4">
    <w:abstractNumId w:val="20"/>
  </w:num>
  <w:num w:numId="5">
    <w:abstractNumId w:val="0"/>
  </w:num>
  <w:num w:numId="6">
    <w:abstractNumId w:val="28"/>
  </w:num>
  <w:num w:numId="7">
    <w:abstractNumId w:val="27"/>
  </w:num>
  <w:num w:numId="8">
    <w:abstractNumId w:val="17"/>
  </w:num>
  <w:num w:numId="9">
    <w:abstractNumId w:val="33"/>
  </w:num>
  <w:num w:numId="10">
    <w:abstractNumId w:val="1"/>
  </w:num>
  <w:num w:numId="11">
    <w:abstractNumId w:val="8"/>
  </w:num>
  <w:num w:numId="12">
    <w:abstractNumId w:val="14"/>
  </w:num>
  <w:num w:numId="13">
    <w:abstractNumId w:val="10"/>
  </w:num>
  <w:num w:numId="14">
    <w:abstractNumId w:val="13"/>
  </w:num>
  <w:num w:numId="15">
    <w:abstractNumId w:val="9"/>
  </w:num>
  <w:num w:numId="16">
    <w:abstractNumId w:val="5"/>
  </w:num>
  <w:num w:numId="17">
    <w:abstractNumId w:val="26"/>
  </w:num>
  <w:num w:numId="18">
    <w:abstractNumId w:val="29"/>
  </w:num>
  <w:num w:numId="19">
    <w:abstractNumId w:val="22"/>
  </w:num>
  <w:num w:numId="20">
    <w:abstractNumId w:val="6"/>
  </w:num>
  <w:num w:numId="21">
    <w:abstractNumId w:val="30"/>
  </w:num>
  <w:num w:numId="22">
    <w:abstractNumId w:val="3"/>
  </w:num>
  <w:num w:numId="23">
    <w:abstractNumId w:val="16"/>
  </w:num>
  <w:num w:numId="24">
    <w:abstractNumId w:val="7"/>
  </w:num>
  <w:num w:numId="25">
    <w:abstractNumId w:val="12"/>
  </w:num>
  <w:num w:numId="26">
    <w:abstractNumId w:val="25"/>
  </w:num>
  <w:num w:numId="27">
    <w:abstractNumId w:val="18"/>
  </w:num>
  <w:num w:numId="28">
    <w:abstractNumId w:val="4"/>
  </w:num>
  <w:num w:numId="29">
    <w:abstractNumId w:val="19"/>
  </w:num>
  <w:num w:numId="30">
    <w:abstractNumId w:val="31"/>
  </w:num>
  <w:num w:numId="31">
    <w:abstractNumId w:val="2"/>
  </w:num>
  <w:num w:numId="32">
    <w:abstractNumId w:val="11"/>
  </w:num>
  <w:num w:numId="33">
    <w:abstractNumId w:val="23"/>
  </w:num>
  <w:num w:numId="34">
    <w:abstractNumId w:val="32"/>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D5E1B"/>
    <w:rsid w:val="000022C9"/>
    <w:rsid w:val="00002540"/>
    <w:rsid w:val="00026DFB"/>
    <w:rsid w:val="00045696"/>
    <w:rsid w:val="000566EE"/>
    <w:rsid w:val="00061231"/>
    <w:rsid w:val="000865C5"/>
    <w:rsid w:val="00094A18"/>
    <w:rsid w:val="000B5947"/>
    <w:rsid w:val="000B6939"/>
    <w:rsid w:val="000B70D4"/>
    <w:rsid w:val="000C6A70"/>
    <w:rsid w:val="000D5E1B"/>
    <w:rsid w:val="001153BA"/>
    <w:rsid w:val="00142C6D"/>
    <w:rsid w:val="00150019"/>
    <w:rsid w:val="00175C68"/>
    <w:rsid w:val="00187DA6"/>
    <w:rsid w:val="00191898"/>
    <w:rsid w:val="0019270A"/>
    <w:rsid w:val="001A703C"/>
    <w:rsid w:val="001B7432"/>
    <w:rsid w:val="001C5C63"/>
    <w:rsid w:val="002124B9"/>
    <w:rsid w:val="00224C56"/>
    <w:rsid w:val="00225DB2"/>
    <w:rsid w:val="002266B5"/>
    <w:rsid w:val="00240391"/>
    <w:rsid w:val="00241801"/>
    <w:rsid w:val="00254309"/>
    <w:rsid w:val="00272282"/>
    <w:rsid w:val="00295582"/>
    <w:rsid w:val="002B029B"/>
    <w:rsid w:val="002B37DC"/>
    <w:rsid w:val="002C221A"/>
    <w:rsid w:val="002E1CC4"/>
    <w:rsid w:val="002F5B11"/>
    <w:rsid w:val="00310911"/>
    <w:rsid w:val="003154B0"/>
    <w:rsid w:val="00341B8A"/>
    <w:rsid w:val="00347541"/>
    <w:rsid w:val="0035660B"/>
    <w:rsid w:val="003601F4"/>
    <w:rsid w:val="00364197"/>
    <w:rsid w:val="00386B81"/>
    <w:rsid w:val="003931EC"/>
    <w:rsid w:val="00393A86"/>
    <w:rsid w:val="003B1CA5"/>
    <w:rsid w:val="003C3216"/>
    <w:rsid w:val="003C7C0E"/>
    <w:rsid w:val="003F75C7"/>
    <w:rsid w:val="00422D58"/>
    <w:rsid w:val="00425954"/>
    <w:rsid w:val="004265FF"/>
    <w:rsid w:val="004334AB"/>
    <w:rsid w:val="00456FC5"/>
    <w:rsid w:val="0047008E"/>
    <w:rsid w:val="0047761A"/>
    <w:rsid w:val="004A3489"/>
    <w:rsid w:val="004A5504"/>
    <w:rsid w:val="004D0BA9"/>
    <w:rsid w:val="004D1186"/>
    <w:rsid w:val="004D1902"/>
    <w:rsid w:val="004D5223"/>
    <w:rsid w:val="004E5EB8"/>
    <w:rsid w:val="004F212E"/>
    <w:rsid w:val="004F7D87"/>
    <w:rsid w:val="00507EF6"/>
    <w:rsid w:val="00543BFE"/>
    <w:rsid w:val="005471FE"/>
    <w:rsid w:val="00560D09"/>
    <w:rsid w:val="00572D0B"/>
    <w:rsid w:val="00577825"/>
    <w:rsid w:val="00583174"/>
    <w:rsid w:val="005A239E"/>
    <w:rsid w:val="005A7C45"/>
    <w:rsid w:val="005D39BB"/>
    <w:rsid w:val="005E23EC"/>
    <w:rsid w:val="006103A2"/>
    <w:rsid w:val="00653910"/>
    <w:rsid w:val="00670D4C"/>
    <w:rsid w:val="0067302B"/>
    <w:rsid w:val="00691A60"/>
    <w:rsid w:val="006A17A6"/>
    <w:rsid w:val="006A3195"/>
    <w:rsid w:val="006A3492"/>
    <w:rsid w:val="006C051E"/>
    <w:rsid w:val="006D3BC3"/>
    <w:rsid w:val="006D6EA2"/>
    <w:rsid w:val="006F225E"/>
    <w:rsid w:val="007035E6"/>
    <w:rsid w:val="00732E63"/>
    <w:rsid w:val="0075561A"/>
    <w:rsid w:val="00763342"/>
    <w:rsid w:val="00771D9B"/>
    <w:rsid w:val="0079103A"/>
    <w:rsid w:val="007A0EE7"/>
    <w:rsid w:val="007A5786"/>
    <w:rsid w:val="007B0A05"/>
    <w:rsid w:val="007D60CB"/>
    <w:rsid w:val="007E5C19"/>
    <w:rsid w:val="008114A2"/>
    <w:rsid w:val="00820CEC"/>
    <w:rsid w:val="00826E35"/>
    <w:rsid w:val="008270D0"/>
    <w:rsid w:val="00827849"/>
    <w:rsid w:val="008337D5"/>
    <w:rsid w:val="00844EB4"/>
    <w:rsid w:val="00856D6F"/>
    <w:rsid w:val="00871C04"/>
    <w:rsid w:val="0087498A"/>
    <w:rsid w:val="00883937"/>
    <w:rsid w:val="00916680"/>
    <w:rsid w:val="00921FB9"/>
    <w:rsid w:val="00943784"/>
    <w:rsid w:val="00946A75"/>
    <w:rsid w:val="009906D7"/>
    <w:rsid w:val="00991363"/>
    <w:rsid w:val="00994027"/>
    <w:rsid w:val="009A1038"/>
    <w:rsid w:val="009A39D6"/>
    <w:rsid w:val="009B2561"/>
    <w:rsid w:val="00A13058"/>
    <w:rsid w:val="00A357D8"/>
    <w:rsid w:val="00A409FE"/>
    <w:rsid w:val="00A712B9"/>
    <w:rsid w:val="00AA15A0"/>
    <w:rsid w:val="00AA4523"/>
    <w:rsid w:val="00B17398"/>
    <w:rsid w:val="00B47292"/>
    <w:rsid w:val="00B53108"/>
    <w:rsid w:val="00B669B5"/>
    <w:rsid w:val="00B849E9"/>
    <w:rsid w:val="00BA2010"/>
    <w:rsid w:val="00BB3CA5"/>
    <w:rsid w:val="00BD7ABE"/>
    <w:rsid w:val="00C277A0"/>
    <w:rsid w:val="00C30682"/>
    <w:rsid w:val="00C32971"/>
    <w:rsid w:val="00C371A4"/>
    <w:rsid w:val="00C443A5"/>
    <w:rsid w:val="00C76563"/>
    <w:rsid w:val="00C801A9"/>
    <w:rsid w:val="00CB2893"/>
    <w:rsid w:val="00CE169F"/>
    <w:rsid w:val="00D02439"/>
    <w:rsid w:val="00D105D6"/>
    <w:rsid w:val="00D30483"/>
    <w:rsid w:val="00D34673"/>
    <w:rsid w:val="00D42A53"/>
    <w:rsid w:val="00D50F84"/>
    <w:rsid w:val="00D5657F"/>
    <w:rsid w:val="00D602A5"/>
    <w:rsid w:val="00D85DC4"/>
    <w:rsid w:val="00DA5CB0"/>
    <w:rsid w:val="00DB7C8E"/>
    <w:rsid w:val="00DD25FA"/>
    <w:rsid w:val="00DD32BF"/>
    <w:rsid w:val="00DD39D6"/>
    <w:rsid w:val="00DE7516"/>
    <w:rsid w:val="00E13C1C"/>
    <w:rsid w:val="00E41245"/>
    <w:rsid w:val="00E45191"/>
    <w:rsid w:val="00E45452"/>
    <w:rsid w:val="00E5653C"/>
    <w:rsid w:val="00E66BD3"/>
    <w:rsid w:val="00E823B4"/>
    <w:rsid w:val="00E85FBD"/>
    <w:rsid w:val="00EC7A82"/>
    <w:rsid w:val="00ED7574"/>
    <w:rsid w:val="00EE264F"/>
    <w:rsid w:val="00EE7139"/>
    <w:rsid w:val="00F107AE"/>
    <w:rsid w:val="00F121B9"/>
    <w:rsid w:val="00F13A1A"/>
    <w:rsid w:val="00F25809"/>
    <w:rsid w:val="00F50F29"/>
    <w:rsid w:val="00F561BF"/>
    <w:rsid w:val="00F82F08"/>
    <w:rsid w:val="00FA0898"/>
    <w:rsid w:val="00FA7DEF"/>
    <w:rsid w:val="00FC52F3"/>
    <w:rsid w:val="00FD5843"/>
    <w:rsid w:val="00FD5F6D"/>
    <w:rsid w:val="00FE5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DF24395-8F32-452D-A5B4-88CA9ABA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E1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E169F"/>
    <w:pPr>
      <w:spacing w:before="100" w:beforeAutospacing="1" w:after="100" w:afterAutospacing="1"/>
      <w:outlineLvl w:val="0"/>
    </w:pPr>
    <w:rPr>
      <w:b/>
      <w:bCs/>
      <w:kern w:val="36"/>
      <w:sz w:val="48"/>
      <w:szCs w:val="48"/>
    </w:rPr>
  </w:style>
  <w:style w:type="paragraph" w:styleId="2">
    <w:name w:val="heading 2"/>
    <w:basedOn w:val="a"/>
    <w:link w:val="20"/>
    <w:uiPriority w:val="9"/>
    <w:qFormat/>
    <w:rsid w:val="00CE169F"/>
    <w:pPr>
      <w:spacing w:before="100" w:beforeAutospacing="1" w:after="100" w:afterAutospacing="1"/>
      <w:outlineLvl w:val="1"/>
    </w:pPr>
    <w:rPr>
      <w:b/>
      <w:bCs/>
      <w:sz w:val="36"/>
      <w:szCs w:val="36"/>
    </w:rPr>
  </w:style>
  <w:style w:type="paragraph" w:styleId="3">
    <w:name w:val="heading 3"/>
    <w:basedOn w:val="a"/>
    <w:link w:val="30"/>
    <w:uiPriority w:val="9"/>
    <w:qFormat/>
    <w:rsid w:val="00CE169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D5E1B"/>
    <w:rPr>
      <w:rFonts w:ascii="Courier New" w:hAnsi="Courier New" w:cs="Courier New"/>
      <w:b/>
      <w:sz w:val="20"/>
      <w:szCs w:val="20"/>
    </w:rPr>
  </w:style>
  <w:style w:type="character" w:customStyle="1" w:styleId="a4">
    <w:name w:val="Текст Знак"/>
    <w:basedOn w:val="a0"/>
    <w:link w:val="a3"/>
    <w:rsid w:val="000D5E1B"/>
    <w:rPr>
      <w:rFonts w:ascii="Courier New" w:eastAsia="Times New Roman" w:hAnsi="Courier New" w:cs="Courier New"/>
      <w:b/>
      <w:sz w:val="20"/>
      <w:szCs w:val="20"/>
      <w:lang w:eastAsia="ru-RU"/>
    </w:rPr>
  </w:style>
  <w:style w:type="character" w:customStyle="1" w:styleId="a5">
    <w:name w:val="Основной текст_"/>
    <w:basedOn w:val="a0"/>
    <w:link w:val="11"/>
    <w:rsid w:val="000D5E1B"/>
    <w:rPr>
      <w:shd w:val="clear" w:color="auto" w:fill="FFFFFF"/>
    </w:rPr>
  </w:style>
  <w:style w:type="character" w:customStyle="1" w:styleId="21">
    <w:name w:val="Колонтитул (2)_"/>
    <w:basedOn w:val="a0"/>
    <w:link w:val="22"/>
    <w:rsid w:val="000D5E1B"/>
    <w:rPr>
      <w:shd w:val="clear" w:color="auto" w:fill="FFFFFF"/>
    </w:rPr>
  </w:style>
  <w:style w:type="character" w:customStyle="1" w:styleId="a6">
    <w:name w:val="Другое_"/>
    <w:basedOn w:val="a0"/>
    <w:link w:val="a7"/>
    <w:rsid w:val="000D5E1B"/>
    <w:rPr>
      <w:shd w:val="clear" w:color="auto" w:fill="FFFFFF"/>
    </w:rPr>
  </w:style>
  <w:style w:type="paragraph" w:customStyle="1" w:styleId="11">
    <w:name w:val="Основной текст1"/>
    <w:basedOn w:val="a"/>
    <w:link w:val="a5"/>
    <w:rsid w:val="000D5E1B"/>
    <w:pPr>
      <w:widowControl w:val="0"/>
      <w:shd w:val="clear" w:color="auto" w:fill="FFFFFF"/>
      <w:spacing w:line="257" w:lineRule="auto"/>
    </w:pPr>
    <w:rPr>
      <w:rFonts w:asciiTheme="minorHAnsi" w:eastAsiaTheme="minorHAnsi" w:hAnsiTheme="minorHAnsi" w:cstheme="minorBidi"/>
      <w:sz w:val="22"/>
      <w:szCs w:val="22"/>
      <w:lang w:eastAsia="en-US"/>
    </w:rPr>
  </w:style>
  <w:style w:type="paragraph" w:customStyle="1" w:styleId="22">
    <w:name w:val="Колонтитул (2)"/>
    <w:basedOn w:val="a"/>
    <w:link w:val="21"/>
    <w:rsid w:val="000D5E1B"/>
    <w:pPr>
      <w:widowControl w:val="0"/>
      <w:shd w:val="clear" w:color="auto" w:fill="FFFFFF"/>
    </w:pPr>
    <w:rPr>
      <w:rFonts w:asciiTheme="minorHAnsi" w:eastAsiaTheme="minorHAnsi" w:hAnsiTheme="minorHAnsi" w:cstheme="minorBidi"/>
      <w:sz w:val="22"/>
      <w:szCs w:val="22"/>
      <w:lang w:eastAsia="en-US"/>
    </w:rPr>
  </w:style>
  <w:style w:type="paragraph" w:customStyle="1" w:styleId="a7">
    <w:name w:val="Другое"/>
    <w:basedOn w:val="a"/>
    <w:link w:val="a6"/>
    <w:rsid w:val="000D5E1B"/>
    <w:pPr>
      <w:widowControl w:val="0"/>
      <w:shd w:val="clear" w:color="auto" w:fill="FFFFFF"/>
      <w:spacing w:line="257" w:lineRule="auto"/>
    </w:pPr>
    <w:rPr>
      <w:rFonts w:asciiTheme="minorHAnsi" w:eastAsiaTheme="minorHAnsi" w:hAnsiTheme="minorHAnsi" w:cstheme="minorBidi"/>
      <w:sz w:val="22"/>
      <w:szCs w:val="22"/>
      <w:lang w:eastAsia="en-US"/>
    </w:rPr>
  </w:style>
  <w:style w:type="paragraph" w:styleId="a8">
    <w:name w:val="List Paragraph"/>
    <w:basedOn w:val="a"/>
    <w:uiPriority w:val="34"/>
    <w:qFormat/>
    <w:rsid w:val="00241801"/>
    <w:pPr>
      <w:ind w:left="720"/>
      <w:contextualSpacing/>
    </w:pPr>
  </w:style>
  <w:style w:type="paragraph" w:styleId="a9">
    <w:name w:val="Normal (Web)"/>
    <w:basedOn w:val="a"/>
    <w:uiPriority w:val="99"/>
    <w:unhideWhenUsed/>
    <w:rsid w:val="00224C56"/>
    <w:pPr>
      <w:spacing w:before="100" w:beforeAutospacing="1" w:after="100" w:afterAutospacing="1"/>
    </w:pPr>
  </w:style>
  <w:style w:type="character" w:styleId="aa">
    <w:name w:val="Strong"/>
    <w:basedOn w:val="a0"/>
    <w:uiPriority w:val="22"/>
    <w:qFormat/>
    <w:rsid w:val="000C6A70"/>
    <w:rPr>
      <w:b/>
      <w:bCs/>
    </w:rPr>
  </w:style>
  <w:style w:type="character" w:customStyle="1" w:styleId="10">
    <w:name w:val="Заголовок 1 Знак"/>
    <w:basedOn w:val="a0"/>
    <w:link w:val="1"/>
    <w:uiPriority w:val="9"/>
    <w:rsid w:val="00CE169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E169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E169F"/>
    <w:rPr>
      <w:rFonts w:ascii="Times New Roman" w:eastAsia="Times New Roman" w:hAnsi="Times New Roman" w:cs="Times New Roman"/>
      <w:b/>
      <w:bCs/>
      <w:sz w:val="27"/>
      <w:szCs w:val="27"/>
      <w:lang w:eastAsia="ru-RU"/>
    </w:rPr>
  </w:style>
  <w:style w:type="paragraph" w:styleId="ab">
    <w:name w:val="Balloon Text"/>
    <w:basedOn w:val="a"/>
    <w:link w:val="ac"/>
    <w:uiPriority w:val="99"/>
    <w:semiHidden/>
    <w:unhideWhenUsed/>
    <w:rsid w:val="00D5657F"/>
    <w:rPr>
      <w:rFonts w:ascii="Segoe UI" w:hAnsi="Segoe UI" w:cs="Segoe UI"/>
      <w:sz w:val="18"/>
      <w:szCs w:val="18"/>
    </w:rPr>
  </w:style>
  <w:style w:type="character" w:customStyle="1" w:styleId="ac">
    <w:name w:val="Текст выноски Знак"/>
    <w:basedOn w:val="a0"/>
    <w:link w:val="ab"/>
    <w:uiPriority w:val="99"/>
    <w:semiHidden/>
    <w:rsid w:val="00D5657F"/>
    <w:rPr>
      <w:rFonts w:ascii="Segoe UI" w:eastAsia="Times New Roman" w:hAnsi="Segoe UI" w:cs="Segoe UI"/>
      <w:sz w:val="18"/>
      <w:szCs w:val="18"/>
      <w:lang w:eastAsia="ru-RU"/>
    </w:rPr>
  </w:style>
  <w:style w:type="paragraph" w:styleId="z-">
    <w:name w:val="HTML Top of Form"/>
    <w:basedOn w:val="a"/>
    <w:next w:val="a"/>
    <w:link w:val="z-0"/>
    <w:hidden/>
    <w:uiPriority w:val="99"/>
    <w:semiHidden/>
    <w:unhideWhenUsed/>
    <w:rsid w:val="00D5657F"/>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D5657F"/>
    <w:rPr>
      <w:rFonts w:ascii="Arial" w:eastAsia="Times New Roman" w:hAnsi="Arial" w:cs="Arial"/>
      <w:vanish/>
      <w:sz w:val="16"/>
      <w:szCs w:val="16"/>
      <w:lang w:eastAsia="ru-RU"/>
    </w:rPr>
  </w:style>
  <w:style w:type="paragraph" w:customStyle="1" w:styleId="placeholder">
    <w:name w:val="placeholder"/>
    <w:basedOn w:val="a"/>
    <w:rsid w:val="00D5657F"/>
    <w:pPr>
      <w:spacing w:before="100" w:beforeAutospacing="1" w:after="100" w:afterAutospacing="1"/>
    </w:pPr>
  </w:style>
  <w:style w:type="paragraph" w:styleId="z-1">
    <w:name w:val="HTML Bottom of Form"/>
    <w:basedOn w:val="a"/>
    <w:next w:val="a"/>
    <w:link w:val="z-2"/>
    <w:hidden/>
    <w:uiPriority w:val="99"/>
    <w:semiHidden/>
    <w:unhideWhenUsed/>
    <w:rsid w:val="00D5657F"/>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D5657F"/>
    <w:rPr>
      <w:rFonts w:ascii="Arial" w:eastAsia="Times New Roman" w:hAnsi="Arial" w:cs="Arial"/>
      <w:vanish/>
      <w:sz w:val="16"/>
      <w:szCs w:val="16"/>
      <w:lang w:eastAsia="ru-RU"/>
    </w:rPr>
  </w:style>
  <w:style w:type="paragraph" w:customStyle="1" w:styleId="12">
    <w:name w:val="Без интервала1"/>
    <w:rsid w:val="00C277A0"/>
    <w:pPr>
      <w:spacing w:after="0" w:line="240" w:lineRule="auto"/>
      <w:ind w:left="709" w:firstLine="709"/>
      <w:jc w:val="both"/>
    </w:pPr>
    <w:rPr>
      <w:rFonts w:ascii="Calibri" w:eastAsia="Times New Roman" w:hAnsi="Calibri" w:cs="Times New Roman"/>
    </w:rPr>
  </w:style>
  <w:style w:type="character" w:styleId="ad">
    <w:name w:val="Placeholder Text"/>
    <w:basedOn w:val="a0"/>
    <w:uiPriority w:val="99"/>
    <w:semiHidden/>
    <w:rsid w:val="005A239E"/>
    <w:rPr>
      <w:color w:val="666666"/>
    </w:rPr>
  </w:style>
  <w:style w:type="character" w:customStyle="1" w:styleId="normaltextrun">
    <w:name w:val="normaltextrun"/>
    <w:basedOn w:val="a0"/>
    <w:rsid w:val="005A239E"/>
  </w:style>
  <w:style w:type="character" w:customStyle="1" w:styleId="gd">
    <w:name w:val="gd"/>
    <w:basedOn w:val="a0"/>
    <w:rsid w:val="00827849"/>
  </w:style>
  <w:style w:type="character" w:customStyle="1" w:styleId="g3">
    <w:name w:val="g3"/>
    <w:basedOn w:val="a0"/>
    <w:rsid w:val="00827849"/>
  </w:style>
  <w:style w:type="character" w:customStyle="1" w:styleId="hb">
    <w:name w:val="hb"/>
    <w:basedOn w:val="a0"/>
    <w:rsid w:val="00827849"/>
  </w:style>
  <w:style w:type="character" w:customStyle="1" w:styleId="g2">
    <w:name w:val="g2"/>
    <w:basedOn w:val="a0"/>
    <w:rsid w:val="00827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0661">
      <w:bodyDiv w:val="1"/>
      <w:marLeft w:val="0"/>
      <w:marRight w:val="0"/>
      <w:marTop w:val="0"/>
      <w:marBottom w:val="0"/>
      <w:divBdr>
        <w:top w:val="none" w:sz="0" w:space="0" w:color="auto"/>
        <w:left w:val="none" w:sz="0" w:space="0" w:color="auto"/>
        <w:bottom w:val="none" w:sz="0" w:space="0" w:color="auto"/>
        <w:right w:val="none" w:sz="0" w:space="0" w:color="auto"/>
      </w:divBdr>
    </w:div>
    <w:div w:id="64452560">
      <w:bodyDiv w:val="1"/>
      <w:marLeft w:val="0"/>
      <w:marRight w:val="0"/>
      <w:marTop w:val="0"/>
      <w:marBottom w:val="0"/>
      <w:divBdr>
        <w:top w:val="none" w:sz="0" w:space="0" w:color="auto"/>
        <w:left w:val="none" w:sz="0" w:space="0" w:color="auto"/>
        <w:bottom w:val="none" w:sz="0" w:space="0" w:color="auto"/>
        <w:right w:val="none" w:sz="0" w:space="0" w:color="auto"/>
      </w:divBdr>
    </w:div>
    <w:div w:id="166679435">
      <w:bodyDiv w:val="1"/>
      <w:marLeft w:val="0"/>
      <w:marRight w:val="0"/>
      <w:marTop w:val="0"/>
      <w:marBottom w:val="0"/>
      <w:divBdr>
        <w:top w:val="none" w:sz="0" w:space="0" w:color="auto"/>
        <w:left w:val="none" w:sz="0" w:space="0" w:color="auto"/>
        <w:bottom w:val="none" w:sz="0" w:space="0" w:color="auto"/>
        <w:right w:val="none" w:sz="0" w:space="0" w:color="auto"/>
      </w:divBdr>
    </w:div>
    <w:div w:id="642661316">
      <w:bodyDiv w:val="1"/>
      <w:marLeft w:val="0"/>
      <w:marRight w:val="0"/>
      <w:marTop w:val="0"/>
      <w:marBottom w:val="0"/>
      <w:divBdr>
        <w:top w:val="none" w:sz="0" w:space="0" w:color="auto"/>
        <w:left w:val="none" w:sz="0" w:space="0" w:color="auto"/>
        <w:bottom w:val="none" w:sz="0" w:space="0" w:color="auto"/>
        <w:right w:val="none" w:sz="0" w:space="0" w:color="auto"/>
      </w:divBdr>
      <w:divsChild>
        <w:div w:id="2138720232">
          <w:marLeft w:val="0"/>
          <w:marRight w:val="0"/>
          <w:marTop w:val="0"/>
          <w:marBottom w:val="0"/>
          <w:divBdr>
            <w:top w:val="none" w:sz="0" w:space="0" w:color="auto"/>
            <w:left w:val="none" w:sz="0" w:space="0" w:color="auto"/>
            <w:bottom w:val="none" w:sz="0" w:space="0" w:color="auto"/>
            <w:right w:val="none" w:sz="0" w:space="0" w:color="auto"/>
          </w:divBdr>
          <w:divsChild>
            <w:div w:id="1644040890">
              <w:marLeft w:val="0"/>
              <w:marRight w:val="0"/>
              <w:marTop w:val="0"/>
              <w:marBottom w:val="0"/>
              <w:divBdr>
                <w:top w:val="none" w:sz="0" w:space="0" w:color="auto"/>
                <w:left w:val="none" w:sz="0" w:space="0" w:color="auto"/>
                <w:bottom w:val="none" w:sz="0" w:space="0" w:color="auto"/>
                <w:right w:val="none" w:sz="0" w:space="0" w:color="auto"/>
              </w:divBdr>
              <w:divsChild>
                <w:div w:id="1057822563">
                  <w:marLeft w:val="0"/>
                  <w:marRight w:val="0"/>
                  <w:marTop w:val="0"/>
                  <w:marBottom w:val="0"/>
                  <w:divBdr>
                    <w:top w:val="none" w:sz="0" w:space="0" w:color="auto"/>
                    <w:left w:val="none" w:sz="0" w:space="0" w:color="auto"/>
                    <w:bottom w:val="none" w:sz="0" w:space="0" w:color="auto"/>
                    <w:right w:val="none" w:sz="0" w:space="0" w:color="auto"/>
                  </w:divBdr>
                </w:div>
                <w:div w:id="1226336740">
                  <w:marLeft w:val="0"/>
                  <w:marRight w:val="0"/>
                  <w:marTop w:val="0"/>
                  <w:marBottom w:val="0"/>
                  <w:divBdr>
                    <w:top w:val="none" w:sz="0" w:space="0" w:color="auto"/>
                    <w:left w:val="none" w:sz="0" w:space="0" w:color="auto"/>
                    <w:bottom w:val="none" w:sz="0" w:space="0" w:color="auto"/>
                    <w:right w:val="none" w:sz="0" w:space="0" w:color="auto"/>
                  </w:divBdr>
                </w:div>
                <w:div w:id="1839618869">
                  <w:marLeft w:val="60"/>
                  <w:marRight w:val="0"/>
                  <w:marTop w:val="0"/>
                  <w:marBottom w:val="0"/>
                  <w:divBdr>
                    <w:top w:val="none" w:sz="0" w:space="0" w:color="auto"/>
                    <w:left w:val="none" w:sz="0" w:space="0" w:color="auto"/>
                    <w:bottom w:val="none" w:sz="0" w:space="0" w:color="auto"/>
                    <w:right w:val="none" w:sz="0" w:space="0" w:color="auto"/>
                  </w:divBdr>
                </w:div>
              </w:divsChild>
            </w:div>
            <w:div w:id="1910311086">
              <w:marLeft w:val="0"/>
              <w:marRight w:val="0"/>
              <w:marTop w:val="0"/>
              <w:marBottom w:val="0"/>
              <w:divBdr>
                <w:top w:val="none" w:sz="0" w:space="0" w:color="auto"/>
                <w:left w:val="none" w:sz="0" w:space="0" w:color="auto"/>
                <w:bottom w:val="none" w:sz="0" w:space="0" w:color="auto"/>
                <w:right w:val="none" w:sz="0" w:space="0" w:color="auto"/>
              </w:divBdr>
              <w:divsChild>
                <w:div w:id="1631591716">
                  <w:marLeft w:val="0"/>
                  <w:marRight w:val="0"/>
                  <w:marTop w:val="120"/>
                  <w:marBottom w:val="0"/>
                  <w:divBdr>
                    <w:top w:val="none" w:sz="0" w:space="0" w:color="auto"/>
                    <w:left w:val="none" w:sz="0" w:space="0" w:color="auto"/>
                    <w:bottom w:val="none" w:sz="0" w:space="0" w:color="auto"/>
                    <w:right w:val="none" w:sz="0" w:space="0" w:color="auto"/>
                  </w:divBdr>
                  <w:divsChild>
                    <w:div w:id="2110348887">
                      <w:marLeft w:val="0"/>
                      <w:marRight w:val="0"/>
                      <w:marTop w:val="0"/>
                      <w:marBottom w:val="0"/>
                      <w:divBdr>
                        <w:top w:val="none" w:sz="0" w:space="0" w:color="auto"/>
                        <w:left w:val="none" w:sz="0" w:space="0" w:color="auto"/>
                        <w:bottom w:val="none" w:sz="0" w:space="0" w:color="auto"/>
                        <w:right w:val="none" w:sz="0" w:space="0" w:color="auto"/>
                      </w:divBdr>
                      <w:divsChild>
                        <w:div w:id="1399673311">
                          <w:marLeft w:val="0"/>
                          <w:marRight w:val="0"/>
                          <w:marTop w:val="0"/>
                          <w:marBottom w:val="0"/>
                          <w:divBdr>
                            <w:top w:val="none" w:sz="0" w:space="0" w:color="auto"/>
                            <w:left w:val="none" w:sz="0" w:space="0" w:color="auto"/>
                            <w:bottom w:val="none" w:sz="0" w:space="0" w:color="auto"/>
                            <w:right w:val="none" w:sz="0" w:space="0" w:color="auto"/>
                          </w:divBdr>
                          <w:divsChild>
                            <w:div w:id="120463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143541">
      <w:bodyDiv w:val="1"/>
      <w:marLeft w:val="0"/>
      <w:marRight w:val="0"/>
      <w:marTop w:val="0"/>
      <w:marBottom w:val="0"/>
      <w:divBdr>
        <w:top w:val="none" w:sz="0" w:space="0" w:color="auto"/>
        <w:left w:val="none" w:sz="0" w:space="0" w:color="auto"/>
        <w:bottom w:val="none" w:sz="0" w:space="0" w:color="auto"/>
        <w:right w:val="none" w:sz="0" w:space="0" w:color="auto"/>
      </w:divBdr>
    </w:div>
    <w:div w:id="845831053">
      <w:bodyDiv w:val="1"/>
      <w:marLeft w:val="0"/>
      <w:marRight w:val="0"/>
      <w:marTop w:val="0"/>
      <w:marBottom w:val="0"/>
      <w:divBdr>
        <w:top w:val="none" w:sz="0" w:space="0" w:color="auto"/>
        <w:left w:val="none" w:sz="0" w:space="0" w:color="auto"/>
        <w:bottom w:val="none" w:sz="0" w:space="0" w:color="auto"/>
        <w:right w:val="none" w:sz="0" w:space="0" w:color="auto"/>
      </w:divBdr>
      <w:divsChild>
        <w:div w:id="534316621">
          <w:marLeft w:val="0"/>
          <w:marRight w:val="0"/>
          <w:marTop w:val="0"/>
          <w:marBottom w:val="0"/>
          <w:divBdr>
            <w:top w:val="none" w:sz="0" w:space="0" w:color="auto"/>
            <w:left w:val="none" w:sz="0" w:space="0" w:color="auto"/>
            <w:bottom w:val="none" w:sz="0" w:space="0" w:color="auto"/>
            <w:right w:val="none" w:sz="0" w:space="0" w:color="auto"/>
          </w:divBdr>
          <w:divsChild>
            <w:div w:id="199100160">
              <w:marLeft w:val="0"/>
              <w:marRight w:val="0"/>
              <w:marTop w:val="0"/>
              <w:marBottom w:val="0"/>
              <w:divBdr>
                <w:top w:val="none" w:sz="0" w:space="0" w:color="auto"/>
                <w:left w:val="none" w:sz="0" w:space="0" w:color="auto"/>
                <w:bottom w:val="none" w:sz="0" w:space="0" w:color="auto"/>
                <w:right w:val="none" w:sz="0" w:space="0" w:color="auto"/>
              </w:divBdr>
              <w:divsChild>
                <w:div w:id="1999113270">
                  <w:marLeft w:val="0"/>
                  <w:marRight w:val="0"/>
                  <w:marTop w:val="0"/>
                  <w:marBottom w:val="0"/>
                  <w:divBdr>
                    <w:top w:val="none" w:sz="0" w:space="0" w:color="auto"/>
                    <w:left w:val="none" w:sz="0" w:space="0" w:color="auto"/>
                    <w:bottom w:val="none" w:sz="0" w:space="0" w:color="auto"/>
                    <w:right w:val="none" w:sz="0" w:space="0" w:color="auto"/>
                  </w:divBdr>
                  <w:divsChild>
                    <w:div w:id="6030423">
                      <w:marLeft w:val="0"/>
                      <w:marRight w:val="0"/>
                      <w:marTop w:val="0"/>
                      <w:marBottom w:val="0"/>
                      <w:divBdr>
                        <w:top w:val="none" w:sz="0" w:space="0" w:color="auto"/>
                        <w:left w:val="none" w:sz="0" w:space="0" w:color="auto"/>
                        <w:bottom w:val="none" w:sz="0" w:space="0" w:color="auto"/>
                        <w:right w:val="none" w:sz="0" w:space="0" w:color="auto"/>
                      </w:divBdr>
                      <w:divsChild>
                        <w:div w:id="1120077351">
                          <w:marLeft w:val="0"/>
                          <w:marRight w:val="0"/>
                          <w:marTop w:val="0"/>
                          <w:marBottom w:val="0"/>
                          <w:divBdr>
                            <w:top w:val="none" w:sz="0" w:space="0" w:color="auto"/>
                            <w:left w:val="none" w:sz="0" w:space="0" w:color="auto"/>
                            <w:bottom w:val="none" w:sz="0" w:space="0" w:color="auto"/>
                            <w:right w:val="none" w:sz="0" w:space="0" w:color="auto"/>
                          </w:divBdr>
                          <w:divsChild>
                            <w:div w:id="1099981592">
                              <w:marLeft w:val="0"/>
                              <w:marRight w:val="0"/>
                              <w:marTop w:val="0"/>
                              <w:marBottom w:val="0"/>
                              <w:divBdr>
                                <w:top w:val="none" w:sz="0" w:space="0" w:color="auto"/>
                                <w:left w:val="none" w:sz="0" w:space="0" w:color="auto"/>
                                <w:bottom w:val="none" w:sz="0" w:space="0" w:color="auto"/>
                                <w:right w:val="none" w:sz="0" w:space="0" w:color="auto"/>
                              </w:divBdr>
                              <w:divsChild>
                                <w:div w:id="110052168">
                                  <w:marLeft w:val="0"/>
                                  <w:marRight w:val="0"/>
                                  <w:marTop w:val="0"/>
                                  <w:marBottom w:val="0"/>
                                  <w:divBdr>
                                    <w:top w:val="none" w:sz="0" w:space="0" w:color="auto"/>
                                    <w:left w:val="none" w:sz="0" w:space="0" w:color="auto"/>
                                    <w:bottom w:val="none" w:sz="0" w:space="0" w:color="auto"/>
                                    <w:right w:val="none" w:sz="0" w:space="0" w:color="auto"/>
                                  </w:divBdr>
                                  <w:divsChild>
                                    <w:div w:id="103041967">
                                      <w:marLeft w:val="0"/>
                                      <w:marRight w:val="0"/>
                                      <w:marTop w:val="0"/>
                                      <w:marBottom w:val="0"/>
                                      <w:divBdr>
                                        <w:top w:val="none" w:sz="0" w:space="0" w:color="auto"/>
                                        <w:left w:val="none" w:sz="0" w:space="0" w:color="auto"/>
                                        <w:bottom w:val="none" w:sz="0" w:space="0" w:color="auto"/>
                                        <w:right w:val="none" w:sz="0" w:space="0" w:color="auto"/>
                                      </w:divBdr>
                                      <w:divsChild>
                                        <w:div w:id="2042509690">
                                          <w:marLeft w:val="0"/>
                                          <w:marRight w:val="0"/>
                                          <w:marTop w:val="0"/>
                                          <w:marBottom w:val="0"/>
                                          <w:divBdr>
                                            <w:top w:val="none" w:sz="0" w:space="0" w:color="auto"/>
                                            <w:left w:val="none" w:sz="0" w:space="0" w:color="auto"/>
                                            <w:bottom w:val="none" w:sz="0" w:space="0" w:color="auto"/>
                                            <w:right w:val="none" w:sz="0" w:space="0" w:color="auto"/>
                                          </w:divBdr>
                                          <w:divsChild>
                                            <w:div w:id="498236655">
                                              <w:marLeft w:val="0"/>
                                              <w:marRight w:val="0"/>
                                              <w:marTop w:val="0"/>
                                              <w:marBottom w:val="0"/>
                                              <w:divBdr>
                                                <w:top w:val="none" w:sz="0" w:space="0" w:color="auto"/>
                                                <w:left w:val="none" w:sz="0" w:space="0" w:color="auto"/>
                                                <w:bottom w:val="none" w:sz="0" w:space="0" w:color="auto"/>
                                                <w:right w:val="none" w:sz="0" w:space="0" w:color="auto"/>
                                              </w:divBdr>
                                              <w:divsChild>
                                                <w:div w:id="2011986813">
                                                  <w:marLeft w:val="0"/>
                                                  <w:marRight w:val="0"/>
                                                  <w:marTop w:val="0"/>
                                                  <w:marBottom w:val="0"/>
                                                  <w:divBdr>
                                                    <w:top w:val="none" w:sz="0" w:space="0" w:color="auto"/>
                                                    <w:left w:val="none" w:sz="0" w:space="0" w:color="auto"/>
                                                    <w:bottom w:val="none" w:sz="0" w:space="0" w:color="auto"/>
                                                    <w:right w:val="none" w:sz="0" w:space="0" w:color="auto"/>
                                                  </w:divBdr>
                                                  <w:divsChild>
                                                    <w:div w:id="1651010877">
                                                      <w:marLeft w:val="0"/>
                                                      <w:marRight w:val="0"/>
                                                      <w:marTop w:val="0"/>
                                                      <w:marBottom w:val="0"/>
                                                      <w:divBdr>
                                                        <w:top w:val="none" w:sz="0" w:space="0" w:color="auto"/>
                                                        <w:left w:val="none" w:sz="0" w:space="0" w:color="auto"/>
                                                        <w:bottom w:val="none" w:sz="0" w:space="0" w:color="auto"/>
                                                        <w:right w:val="none" w:sz="0" w:space="0" w:color="auto"/>
                                                      </w:divBdr>
                                                      <w:divsChild>
                                                        <w:div w:id="198401787">
                                                          <w:marLeft w:val="0"/>
                                                          <w:marRight w:val="0"/>
                                                          <w:marTop w:val="0"/>
                                                          <w:marBottom w:val="0"/>
                                                          <w:divBdr>
                                                            <w:top w:val="none" w:sz="0" w:space="0" w:color="auto"/>
                                                            <w:left w:val="none" w:sz="0" w:space="0" w:color="auto"/>
                                                            <w:bottom w:val="none" w:sz="0" w:space="0" w:color="auto"/>
                                                            <w:right w:val="none" w:sz="0" w:space="0" w:color="auto"/>
                                                          </w:divBdr>
                                                          <w:divsChild>
                                                            <w:div w:id="1235580703">
                                                              <w:marLeft w:val="0"/>
                                                              <w:marRight w:val="0"/>
                                                              <w:marTop w:val="0"/>
                                                              <w:marBottom w:val="0"/>
                                                              <w:divBdr>
                                                                <w:top w:val="none" w:sz="0" w:space="0" w:color="auto"/>
                                                                <w:left w:val="none" w:sz="0" w:space="0" w:color="auto"/>
                                                                <w:bottom w:val="none" w:sz="0" w:space="0" w:color="auto"/>
                                                                <w:right w:val="none" w:sz="0" w:space="0" w:color="auto"/>
                                                              </w:divBdr>
                                                              <w:divsChild>
                                                                <w:div w:id="517357971">
                                                                  <w:marLeft w:val="0"/>
                                                                  <w:marRight w:val="0"/>
                                                                  <w:marTop w:val="0"/>
                                                                  <w:marBottom w:val="0"/>
                                                                  <w:divBdr>
                                                                    <w:top w:val="none" w:sz="0" w:space="0" w:color="auto"/>
                                                                    <w:left w:val="none" w:sz="0" w:space="0" w:color="auto"/>
                                                                    <w:bottom w:val="none" w:sz="0" w:space="0" w:color="auto"/>
                                                                    <w:right w:val="none" w:sz="0" w:space="0" w:color="auto"/>
                                                                  </w:divBdr>
                                                                  <w:divsChild>
                                                                    <w:div w:id="1967344866">
                                                                      <w:marLeft w:val="0"/>
                                                                      <w:marRight w:val="0"/>
                                                                      <w:marTop w:val="0"/>
                                                                      <w:marBottom w:val="0"/>
                                                                      <w:divBdr>
                                                                        <w:top w:val="none" w:sz="0" w:space="0" w:color="auto"/>
                                                                        <w:left w:val="none" w:sz="0" w:space="0" w:color="auto"/>
                                                                        <w:bottom w:val="none" w:sz="0" w:space="0" w:color="auto"/>
                                                                        <w:right w:val="none" w:sz="0" w:space="0" w:color="auto"/>
                                                                      </w:divBdr>
                                                                      <w:divsChild>
                                                                        <w:div w:id="167911729">
                                                                          <w:marLeft w:val="0"/>
                                                                          <w:marRight w:val="0"/>
                                                                          <w:marTop w:val="0"/>
                                                                          <w:marBottom w:val="0"/>
                                                                          <w:divBdr>
                                                                            <w:top w:val="none" w:sz="0" w:space="0" w:color="auto"/>
                                                                            <w:left w:val="none" w:sz="0" w:space="0" w:color="auto"/>
                                                                            <w:bottom w:val="none" w:sz="0" w:space="0" w:color="auto"/>
                                                                            <w:right w:val="none" w:sz="0" w:space="0" w:color="auto"/>
                                                                          </w:divBdr>
                                                                          <w:divsChild>
                                                                            <w:div w:id="1430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5064871">
                                          <w:marLeft w:val="0"/>
                                          <w:marRight w:val="0"/>
                                          <w:marTop w:val="0"/>
                                          <w:marBottom w:val="0"/>
                                          <w:divBdr>
                                            <w:top w:val="none" w:sz="0" w:space="0" w:color="auto"/>
                                            <w:left w:val="none" w:sz="0" w:space="0" w:color="auto"/>
                                            <w:bottom w:val="none" w:sz="0" w:space="0" w:color="auto"/>
                                            <w:right w:val="none" w:sz="0" w:space="0" w:color="auto"/>
                                          </w:divBdr>
                                          <w:divsChild>
                                            <w:div w:id="1447970916">
                                              <w:marLeft w:val="0"/>
                                              <w:marRight w:val="0"/>
                                              <w:marTop w:val="0"/>
                                              <w:marBottom w:val="0"/>
                                              <w:divBdr>
                                                <w:top w:val="none" w:sz="0" w:space="0" w:color="auto"/>
                                                <w:left w:val="none" w:sz="0" w:space="0" w:color="auto"/>
                                                <w:bottom w:val="none" w:sz="0" w:space="0" w:color="auto"/>
                                                <w:right w:val="none" w:sz="0" w:space="0" w:color="auto"/>
                                              </w:divBdr>
                                              <w:divsChild>
                                                <w:div w:id="1792555595">
                                                  <w:marLeft w:val="0"/>
                                                  <w:marRight w:val="0"/>
                                                  <w:marTop w:val="0"/>
                                                  <w:marBottom w:val="0"/>
                                                  <w:divBdr>
                                                    <w:top w:val="none" w:sz="0" w:space="0" w:color="auto"/>
                                                    <w:left w:val="none" w:sz="0" w:space="0" w:color="auto"/>
                                                    <w:bottom w:val="none" w:sz="0" w:space="0" w:color="auto"/>
                                                    <w:right w:val="none" w:sz="0" w:space="0" w:color="auto"/>
                                                  </w:divBdr>
                                                  <w:divsChild>
                                                    <w:div w:id="221916446">
                                                      <w:marLeft w:val="0"/>
                                                      <w:marRight w:val="0"/>
                                                      <w:marTop w:val="0"/>
                                                      <w:marBottom w:val="0"/>
                                                      <w:divBdr>
                                                        <w:top w:val="none" w:sz="0" w:space="0" w:color="auto"/>
                                                        <w:left w:val="none" w:sz="0" w:space="0" w:color="auto"/>
                                                        <w:bottom w:val="none" w:sz="0" w:space="0" w:color="auto"/>
                                                        <w:right w:val="none" w:sz="0" w:space="0" w:color="auto"/>
                                                      </w:divBdr>
                                                      <w:divsChild>
                                                        <w:div w:id="1897932032">
                                                          <w:marLeft w:val="0"/>
                                                          <w:marRight w:val="0"/>
                                                          <w:marTop w:val="0"/>
                                                          <w:marBottom w:val="0"/>
                                                          <w:divBdr>
                                                            <w:top w:val="none" w:sz="0" w:space="0" w:color="auto"/>
                                                            <w:left w:val="none" w:sz="0" w:space="0" w:color="auto"/>
                                                            <w:bottom w:val="none" w:sz="0" w:space="0" w:color="auto"/>
                                                            <w:right w:val="none" w:sz="0" w:space="0" w:color="auto"/>
                                                          </w:divBdr>
                                                          <w:divsChild>
                                                            <w:div w:id="1287085509">
                                                              <w:marLeft w:val="0"/>
                                                              <w:marRight w:val="0"/>
                                                              <w:marTop w:val="0"/>
                                                              <w:marBottom w:val="0"/>
                                                              <w:divBdr>
                                                                <w:top w:val="none" w:sz="0" w:space="0" w:color="auto"/>
                                                                <w:left w:val="none" w:sz="0" w:space="0" w:color="auto"/>
                                                                <w:bottom w:val="none" w:sz="0" w:space="0" w:color="auto"/>
                                                                <w:right w:val="none" w:sz="0" w:space="0" w:color="auto"/>
                                                              </w:divBdr>
                                                              <w:divsChild>
                                                                <w:div w:id="116727141">
                                                                  <w:marLeft w:val="0"/>
                                                                  <w:marRight w:val="0"/>
                                                                  <w:marTop w:val="0"/>
                                                                  <w:marBottom w:val="0"/>
                                                                  <w:divBdr>
                                                                    <w:top w:val="none" w:sz="0" w:space="0" w:color="auto"/>
                                                                    <w:left w:val="none" w:sz="0" w:space="0" w:color="auto"/>
                                                                    <w:bottom w:val="none" w:sz="0" w:space="0" w:color="auto"/>
                                                                    <w:right w:val="none" w:sz="0" w:space="0" w:color="auto"/>
                                                                  </w:divBdr>
                                                                  <w:divsChild>
                                                                    <w:div w:id="2027637228">
                                                                      <w:marLeft w:val="0"/>
                                                                      <w:marRight w:val="0"/>
                                                                      <w:marTop w:val="0"/>
                                                                      <w:marBottom w:val="0"/>
                                                                      <w:divBdr>
                                                                        <w:top w:val="none" w:sz="0" w:space="0" w:color="auto"/>
                                                                        <w:left w:val="none" w:sz="0" w:space="0" w:color="auto"/>
                                                                        <w:bottom w:val="none" w:sz="0" w:space="0" w:color="auto"/>
                                                                        <w:right w:val="none" w:sz="0" w:space="0" w:color="auto"/>
                                                                      </w:divBdr>
                                                                      <w:divsChild>
                                                                        <w:div w:id="520706778">
                                                                          <w:marLeft w:val="0"/>
                                                                          <w:marRight w:val="0"/>
                                                                          <w:marTop w:val="0"/>
                                                                          <w:marBottom w:val="0"/>
                                                                          <w:divBdr>
                                                                            <w:top w:val="none" w:sz="0" w:space="0" w:color="auto"/>
                                                                            <w:left w:val="none" w:sz="0" w:space="0" w:color="auto"/>
                                                                            <w:bottom w:val="none" w:sz="0" w:space="0" w:color="auto"/>
                                                                            <w:right w:val="none" w:sz="0" w:space="0" w:color="auto"/>
                                                                          </w:divBdr>
                                                                          <w:divsChild>
                                                                            <w:div w:id="714622314">
                                                                              <w:marLeft w:val="0"/>
                                                                              <w:marRight w:val="0"/>
                                                                              <w:marTop w:val="0"/>
                                                                              <w:marBottom w:val="0"/>
                                                                              <w:divBdr>
                                                                                <w:top w:val="none" w:sz="0" w:space="0" w:color="auto"/>
                                                                                <w:left w:val="none" w:sz="0" w:space="0" w:color="auto"/>
                                                                                <w:bottom w:val="none" w:sz="0" w:space="0" w:color="auto"/>
                                                                                <w:right w:val="none" w:sz="0" w:space="0" w:color="auto"/>
                                                                              </w:divBdr>
                                                                              <w:divsChild>
                                                                                <w:div w:id="1419518506">
                                                                                  <w:marLeft w:val="0"/>
                                                                                  <w:marRight w:val="0"/>
                                                                                  <w:marTop w:val="0"/>
                                                                                  <w:marBottom w:val="0"/>
                                                                                  <w:divBdr>
                                                                                    <w:top w:val="none" w:sz="0" w:space="0" w:color="auto"/>
                                                                                    <w:left w:val="none" w:sz="0" w:space="0" w:color="auto"/>
                                                                                    <w:bottom w:val="none" w:sz="0" w:space="0" w:color="auto"/>
                                                                                    <w:right w:val="none" w:sz="0" w:space="0" w:color="auto"/>
                                                                                  </w:divBdr>
                                                                                  <w:divsChild>
                                                                                    <w:div w:id="4314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878436">
      <w:bodyDiv w:val="1"/>
      <w:marLeft w:val="0"/>
      <w:marRight w:val="0"/>
      <w:marTop w:val="0"/>
      <w:marBottom w:val="0"/>
      <w:divBdr>
        <w:top w:val="none" w:sz="0" w:space="0" w:color="auto"/>
        <w:left w:val="none" w:sz="0" w:space="0" w:color="auto"/>
        <w:bottom w:val="none" w:sz="0" w:space="0" w:color="auto"/>
        <w:right w:val="none" w:sz="0" w:space="0" w:color="auto"/>
      </w:divBdr>
    </w:div>
    <w:div w:id="1206410822">
      <w:bodyDiv w:val="1"/>
      <w:marLeft w:val="0"/>
      <w:marRight w:val="0"/>
      <w:marTop w:val="0"/>
      <w:marBottom w:val="0"/>
      <w:divBdr>
        <w:top w:val="none" w:sz="0" w:space="0" w:color="auto"/>
        <w:left w:val="none" w:sz="0" w:space="0" w:color="auto"/>
        <w:bottom w:val="none" w:sz="0" w:space="0" w:color="auto"/>
        <w:right w:val="none" w:sz="0" w:space="0" w:color="auto"/>
      </w:divBdr>
    </w:div>
    <w:div w:id="1207526826">
      <w:bodyDiv w:val="1"/>
      <w:marLeft w:val="0"/>
      <w:marRight w:val="0"/>
      <w:marTop w:val="0"/>
      <w:marBottom w:val="0"/>
      <w:divBdr>
        <w:top w:val="none" w:sz="0" w:space="0" w:color="auto"/>
        <w:left w:val="none" w:sz="0" w:space="0" w:color="auto"/>
        <w:bottom w:val="none" w:sz="0" w:space="0" w:color="auto"/>
        <w:right w:val="none" w:sz="0" w:space="0" w:color="auto"/>
      </w:divBdr>
    </w:div>
    <w:div w:id="1369060984">
      <w:bodyDiv w:val="1"/>
      <w:marLeft w:val="0"/>
      <w:marRight w:val="0"/>
      <w:marTop w:val="0"/>
      <w:marBottom w:val="0"/>
      <w:divBdr>
        <w:top w:val="none" w:sz="0" w:space="0" w:color="auto"/>
        <w:left w:val="none" w:sz="0" w:space="0" w:color="auto"/>
        <w:bottom w:val="none" w:sz="0" w:space="0" w:color="auto"/>
        <w:right w:val="none" w:sz="0" w:space="0" w:color="auto"/>
      </w:divBdr>
    </w:div>
    <w:div w:id="1411149673">
      <w:bodyDiv w:val="1"/>
      <w:marLeft w:val="0"/>
      <w:marRight w:val="0"/>
      <w:marTop w:val="0"/>
      <w:marBottom w:val="0"/>
      <w:divBdr>
        <w:top w:val="none" w:sz="0" w:space="0" w:color="auto"/>
        <w:left w:val="none" w:sz="0" w:space="0" w:color="auto"/>
        <w:bottom w:val="none" w:sz="0" w:space="0" w:color="auto"/>
        <w:right w:val="none" w:sz="0" w:space="0" w:color="auto"/>
      </w:divBdr>
    </w:div>
    <w:div w:id="1674185299">
      <w:bodyDiv w:val="1"/>
      <w:marLeft w:val="0"/>
      <w:marRight w:val="0"/>
      <w:marTop w:val="0"/>
      <w:marBottom w:val="0"/>
      <w:divBdr>
        <w:top w:val="none" w:sz="0" w:space="0" w:color="auto"/>
        <w:left w:val="none" w:sz="0" w:space="0" w:color="auto"/>
        <w:bottom w:val="none" w:sz="0" w:space="0" w:color="auto"/>
        <w:right w:val="none" w:sz="0" w:space="0" w:color="auto"/>
      </w:divBdr>
    </w:div>
    <w:div w:id="1744907362">
      <w:bodyDiv w:val="1"/>
      <w:marLeft w:val="0"/>
      <w:marRight w:val="0"/>
      <w:marTop w:val="0"/>
      <w:marBottom w:val="0"/>
      <w:divBdr>
        <w:top w:val="none" w:sz="0" w:space="0" w:color="auto"/>
        <w:left w:val="none" w:sz="0" w:space="0" w:color="auto"/>
        <w:bottom w:val="none" w:sz="0" w:space="0" w:color="auto"/>
        <w:right w:val="none" w:sz="0" w:space="0" w:color="auto"/>
      </w:divBdr>
    </w:div>
    <w:div w:id="1968316583">
      <w:bodyDiv w:val="1"/>
      <w:marLeft w:val="0"/>
      <w:marRight w:val="0"/>
      <w:marTop w:val="0"/>
      <w:marBottom w:val="0"/>
      <w:divBdr>
        <w:top w:val="none" w:sz="0" w:space="0" w:color="auto"/>
        <w:left w:val="none" w:sz="0" w:space="0" w:color="auto"/>
        <w:bottom w:val="none" w:sz="0" w:space="0" w:color="auto"/>
        <w:right w:val="none" w:sz="0" w:space="0" w:color="auto"/>
      </w:divBdr>
      <w:divsChild>
        <w:div w:id="646322875">
          <w:marLeft w:val="0"/>
          <w:marRight w:val="0"/>
          <w:marTop w:val="0"/>
          <w:marBottom w:val="0"/>
          <w:divBdr>
            <w:top w:val="none" w:sz="0" w:space="0" w:color="auto"/>
            <w:left w:val="none" w:sz="0" w:space="0" w:color="auto"/>
            <w:bottom w:val="none" w:sz="0" w:space="0" w:color="auto"/>
            <w:right w:val="none" w:sz="0" w:space="0" w:color="auto"/>
          </w:divBdr>
          <w:divsChild>
            <w:div w:id="1291592814">
              <w:marLeft w:val="0"/>
              <w:marRight w:val="0"/>
              <w:marTop w:val="0"/>
              <w:marBottom w:val="0"/>
              <w:divBdr>
                <w:top w:val="none" w:sz="0" w:space="0" w:color="auto"/>
                <w:left w:val="none" w:sz="0" w:space="0" w:color="auto"/>
                <w:bottom w:val="none" w:sz="0" w:space="0" w:color="auto"/>
                <w:right w:val="none" w:sz="0" w:space="0" w:color="auto"/>
              </w:divBdr>
              <w:divsChild>
                <w:div w:id="457918244">
                  <w:marLeft w:val="0"/>
                  <w:marRight w:val="0"/>
                  <w:marTop w:val="0"/>
                  <w:marBottom w:val="0"/>
                  <w:divBdr>
                    <w:top w:val="none" w:sz="0" w:space="0" w:color="auto"/>
                    <w:left w:val="none" w:sz="0" w:space="0" w:color="auto"/>
                    <w:bottom w:val="none" w:sz="0" w:space="0" w:color="auto"/>
                    <w:right w:val="none" w:sz="0" w:space="0" w:color="auto"/>
                  </w:divBdr>
                  <w:divsChild>
                    <w:div w:id="1313951800">
                      <w:marLeft w:val="0"/>
                      <w:marRight w:val="0"/>
                      <w:marTop w:val="0"/>
                      <w:marBottom w:val="0"/>
                      <w:divBdr>
                        <w:top w:val="none" w:sz="0" w:space="0" w:color="auto"/>
                        <w:left w:val="none" w:sz="0" w:space="0" w:color="auto"/>
                        <w:bottom w:val="none" w:sz="0" w:space="0" w:color="auto"/>
                        <w:right w:val="none" w:sz="0" w:space="0" w:color="auto"/>
                      </w:divBdr>
                      <w:divsChild>
                        <w:div w:id="242956741">
                          <w:marLeft w:val="0"/>
                          <w:marRight w:val="0"/>
                          <w:marTop w:val="0"/>
                          <w:marBottom w:val="0"/>
                          <w:divBdr>
                            <w:top w:val="none" w:sz="0" w:space="0" w:color="auto"/>
                            <w:left w:val="none" w:sz="0" w:space="0" w:color="auto"/>
                            <w:bottom w:val="none" w:sz="0" w:space="0" w:color="auto"/>
                            <w:right w:val="none" w:sz="0" w:space="0" w:color="auto"/>
                          </w:divBdr>
                          <w:divsChild>
                            <w:div w:id="1574510221">
                              <w:marLeft w:val="0"/>
                              <w:marRight w:val="0"/>
                              <w:marTop w:val="0"/>
                              <w:marBottom w:val="0"/>
                              <w:divBdr>
                                <w:top w:val="none" w:sz="0" w:space="0" w:color="auto"/>
                                <w:left w:val="none" w:sz="0" w:space="0" w:color="auto"/>
                                <w:bottom w:val="none" w:sz="0" w:space="0" w:color="auto"/>
                                <w:right w:val="none" w:sz="0" w:space="0" w:color="auto"/>
                              </w:divBdr>
                              <w:divsChild>
                                <w:div w:id="732432497">
                                  <w:marLeft w:val="0"/>
                                  <w:marRight w:val="0"/>
                                  <w:marTop w:val="0"/>
                                  <w:marBottom w:val="0"/>
                                  <w:divBdr>
                                    <w:top w:val="none" w:sz="0" w:space="0" w:color="auto"/>
                                    <w:left w:val="none" w:sz="0" w:space="0" w:color="auto"/>
                                    <w:bottom w:val="none" w:sz="0" w:space="0" w:color="auto"/>
                                    <w:right w:val="none" w:sz="0" w:space="0" w:color="auto"/>
                                  </w:divBdr>
                                  <w:divsChild>
                                    <w:div w:id="10779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B78B45-6AB6-4C1D-9CC5-344C26A7E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6</Pages>
  <Words>1506</Words>
  <Characters>8590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Secretar</cp:lastModifiedBy>
  <cp:revision>101</cp:revision>
  <cp:lastPrinted>2026-05-13T05:15:00Z</cp:lastPrinted>
  <dcterms:created xsi:type="dcterms:W3CDTF">2019-12-10T13:47:00Z</dcterms:created>
  <dcterms:modified xsi:type="dcterms:W3CDTF">2026-05-13T08:09:00Z</dcterms:modified>
</cp:coreProperties>
</file>